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1581D" w14:textId="77777777" w:rsidR="00B64E6F" w:rsidRPr="00656B42" w:rsidRDefault="00B64E6F" w:rsidP="00B64E6F">
      <w:pPr>
        <w:spacing w:line="270" w:lineRule="auto"/>
        <w:ind w:right="-171"/>
        <w:rPr>
          <w:rFonts w:ascii="Times New Roman" w:hAnsi="Times New Roman"/>
          <w:b/>
          <w:sz w:val="22"/>
          <w:szCs w:val="21"/>
          <w:lang w:val="sv-SE"/>
        </w:rPr>
      </w:pPr>
      <w:r w:rsidRPr="00656B42">
        <w:rPr>
          <w:rFonts w:ascii="Times New Roman" w:hAnsi="Times New Roman"/>
          <w:b/>
          <w:sz w:val="22"/>
          <w:szCs w:val="21"/>
          <w:lang w:val="sv-SE"/>
        </w:rPr>
        <w:t>(</w:t>
      </w:r>
      <w:r w:rsidRPr="00656B42">
        <w:rPr>
          <w:rFonts w:ascii="Times New Roman" w:hAnsi="Times New Roman"/>
          <w:b/>
          <w:i/>
          <w:sz w:val="22"/>
          <w:szCs w:val="21"/>
          <w:lang w:val="sv-SE"/>
        </w:rPr>
        <w:t>Bagi Pemegang Saham Badan Hukum</w:t>
      </w:r>
      <w:r w:rsidRPr="00656B42">
        <w:rPr>
          <w:rFonts w:ascii="Times New Roman" w:hAnsi="Times New Roman"/>
          <w:b/>
          <w:sz w:val="22"/>
          <w:szCs w:val="21"/>
          <w:lang w:val="sv-SE"/>
        </w:rPr>
        <w:t>)</w:t>
      </w:r>
    </w:p>
    <w:p w14:paraId="31F7EE99" w14:textId="1DFE2C9D" w:rsidR="00656B42" w:rsidRDefault="00656B42" w:rsidP="00656B42">
      <w:pPr>
        <w:spacing w:line="270" w:lineRule="auto"/>
        <w:ind w:right="-171"/>
        <w:jc w:val="center"/>
        <w:rPr>
          <w:rFonts w:ascii="Times New Roman" w:hAnsi="Times New Roman"/>
          <w:sz w:val="21"/>
          <w:szCs w:val="21"/>
          <w:lang w:val="sv-SE"/>
        </w:rPr>
      </w:pPr>
    </w:p>
    <w:p w14:paraId="3B0247E5" w14:textId="77777777" w:rsidR="00A25222" w:rsidRPr="00656B42" w:rsidRDefault="00A25222" w:rsidP="00656B42">
      <w:pPr>
        <w:spacing w:line="270" w:lineRule="auto"/>
        <w:ind w:right="-171"/>
        <w:jc w:val="center"/>
        <w:rPr>
          <w:rFonts w:ascii="Times New Roman" w:hAnsi="Times New Roman"/>
          <w:sz w:val="21"/>
          <w:szCs w:val="21"/>
          <w:lang w:val="sv-SE"/>
        </w:rPr>
      </w:pPr>
    </w:p>
    <w:p w14:paraId="0F893F26" w14:textId="77777777" w:rsidR="00656B42" w:rsidRPr="00656B42" w:rsidRDefault="00656B42" w:rsidP="00656B42">
      <w:pPr>
        <w:spacing w:line="270" w:lineRule="auto"/>
        <w:jc w:val="center"/>
        <w:rPr>
          <w:rFonts w:ascii="Times New Roman" w:hAnsi="Times New Roman"/>
          <w:b/>
          <w:sz w:val="24"/>
          <w:szCs w:val="22"/>
        </w:rPr>
      </w:pPr>
      <w:r w:rsidRPr="00656B42">
        <w:rPr>
          <w:rFonts w:ascii="Times New Roman" w:hAnsi="Times New Roman"/>
          <w:b/>
          <w:sz w:val="24"/>
          <w:szCs w:val="22"/>
        </w:rPr>
        <w:t>SURAT KUASA UNTUK MENGHADIRI</w:t>
      </w:r>
    </w:p>
    <w:p w14:paraId="1F4846EF" w14:textId="77777777" w:rsidR="00656B42" w:rsidRPr="00656B42" w:rsidRDefault="00656B42" w:rsidP="00656B42">
      <w:pPr>
        <w:spacing w:line="270" w:lineRule="auto"/>
        <w:jc w:val="center"/>
        <w:rPr>
          <w:rFonts w:ascii="Times New Roman" w:hAnsi="Times New Roman"/>
          <w:b/>
          <w:sz w:val="24"/>
          <w:szCs w:val="22"/>
          <w:lang w:val="it-IT"/>
        </w:rPr>
      </w:pPr>
      <w:r w:rsidRPr="00656B42">
        <w:rPr>
          <w:rFonts w:ascii="Times New Roman" w:hAnsi="Times New Roman"/>
          <w:b/>
          <w:sz w:val="24"/>
          <w:szCs w:val="22"/>
        </w:rPr>
        <w:t xml:space="preserve">RAPAT UMUM PEMEGANG SAHAM TAHUNAN </w:t>
      </w:r>
      <w:r w:rsidRPr="00656B42">
        <w:rPr>
          <w:rFonts w:ascii="Times New Roman" w:hAnsi="Times New Roman"/>
          <w:b/>
          <w:sz w:val="24"/>
          <w:szCs w:val="22"/>
          <w:lang w:val="it-IT"/>
        </w:rPr>
        <w:t xml:space="preserve">(“RUPST”) </w:t>
      </w:r>
    </w:p>
    <w:p w14:paraId="32D60628" w14:textId="77777777" w:rsidR="00656B42" w:rsidRPr="00656B42" w:rsidRDefault="00656B42" w:rsidP="00656B42">
      <w:pPr>
        <w:spacing w:line="270" w:lineRule="auto"/>
        <w:jc w:val="center"/>
        <w:rPr>
          <w:rFonts w:ascii="Times New Roman" w:hAnsi="Times New Roman"/>
          <w:b/>
          <w:sz w:val="24"/>
          <w:szCs w:val="22"/>
        </w:rPr>
      </w:pPr>
      <w:r w:rsidRPr="00656B42">
        <w:rPr>
          <w:rFonts w:ascii="Times New Roman" w:hAnsi="Times New Roman"/>
          <w:b/>
          <w:sz w:val="24"/>
          <w:szCs w:val="22"/>
          <w:lang w:val="it-IT"/>
        </w:rPr>
        <w:t>PT. UNILEVER INDONESIA Tbk</w:t>
      </w:r>
      <w:r w:rsidRPr="00656B42">
        <w:rPr>
          <w:rFonts w:ascii="Times New Roman" w:hAnsi="Times New Roman"/>
          <w:b/>
          <w:sz w:val="24"/>
          <w:szCs w:val="22"/>
        </w:rPr>
        <w:t xml:space="preserve"> </w:t>
      </w:r>
      <w:r w:rsidRPr="00656B42">
        <w:rPr>
          <w:rFonts w:ascii="Times New Roman" w:hAnsi="Times New Roman"/>
          <w:b/>
          <w:sz w:val="24"/>
          <w:szCs w:val="22"/>
          <w:lang w:val="it-IT"/>
        </w:rPr>
        <w:t>(“PERSEROAN”)</w:t>
      </w:r>
    </w:p>
    <w:p w14:paraId="57B7035F" w14:textId="77777777" w:rsidR="00656B42" w:rsidRPr="00656B42" w:rsidRDefault="00656B42" w:rsidP="00656B42">
      <w:pPr>
        <w:spacing w:line="270" w:lineRule="auto"/>
        <w:jc w:val="center"/>
        <w:rPr>
          <w:rFonts w:ascii="Times New Roman" w:hAnsi="Times New Roman"/>
          <w:sz w:val="24"/>
          <w:szCs w:val="22"/>
          <w:lang w:val="it-IT"/>
        </w:rPr>
      </w:pPr>
      <w:r w:rsidRPr="00656B42">
        <w:rPr>
          <w:rFonts w:ascii="Times New Roman" w:hAnsi="Times New Roman"/>
          <w:b/>
          <w:sz w:val="24"/>
          <w:szCs w:val="22"/>
          <w:lang w:val="it-IT"/>
        </w:rPr>
        <w:t>TANGGAL 24 JULI 2020</w:t>
      </w:r>
    </w:p>
    <w:p w14:paraId="2309415C" w14:textId="77777777" w:rsidR="00656B42" w:rsidRPr="00656B42" w:rsidRDefault="00656B42" w:rsidP="00656B42">
      <w:pPr>
        <w:spacing w:line="270" w:lineRule="auto"/>
        <w:rPr>
          <w:rFonts w:ascii="Times New Roman" w:hAnsi="Times New Roman"/>
          <w:sz w:val="21"/>
          <w:szCs w:val="21"/>
          <w:lang w:val="it-IT"/>
        </w:rPr>
      </w:pPr>
    </w:p>
    <w:p w14:paraId="0EFD7764"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930C9F">
        <w:rPr>
          <w:rFonts w:ascii="Times New Roman" w:hAnsi="Times New Roman"/>
          <w:sz w:val="22"/>
          <w:szCs w:val="22"/>
          <w:lang w:val="it-IT"/>
        </w:rPr>
        <w:t>Yang bertandatangan di bawah ini:</w:t>
      </w:r>
    </w:p>
    <w:p w14:paraId="2CD9E842"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930C9F">
        <w:rPr>
          <w:rFonts w:ascii="Times New Roman" w:hAnsi="Times New Roman"/>
          <w:sz w:val="22"/>
          <w:szCs w:val="22"/>
          <w:lang w:val="it-IT"/>
        </w:rPr>
        <w:t>Nama Pemegang Saham</w:t>
      </w:r>
      <w:r w:rsidRPr="00930C9F">
        <w:rPr>
          <w:rFonts w:ascii="Times New Roman" w:hAnsi="Times New Roman"/>
          <w:sz w:val="22"/>
          <w:szCs w:val="22"/>
          <w:lang w:val="it-IT"/>
        </w:rPr>
        <w:tab/>
      </w:r>
      <w:r w:rsidRPr="00930C9F">
        <w:rPr>
          <w:rFonts w:ascii="Times New Roman" w:hAnsi="Times New Roman"/>
          <w:sz w:val="22"/>
          <w:szCs w:val="22"/>
          <w:lang w:val="it-IT"/>
        </w:rPr>
        <w:tab/>
      </w:r>
      <w:r w:rsidRPr="00930C9F">
        <w:rPr>
          <w:rFonts w:ascii="Times New Roman" w:hAnsi="Times New Roman"/>
          <w:sz w:val="22"/>
          <w:szCs w:val="22"/>
          <w:lang w:val="it-IT"/>
        </w:rPr>
        <w:tab/>
        <w:t>:</w:t>
      </w:r>
      <w:r w:rsidRPr="00930C9F">
        <w:rPr>
          <w:rFonts w:ascii="Times New Roman" w:hAnsi="Times New Roman"/>
          <w:sz w:val="22"/>
          <w:szCs w:val="22"/>
          <w:lang w:val="it-IT"/>
        </w:rPr>
        <w:tab/>
        <w:t>_____________________________________________________</w:t>
      </w:r>
    </w:p>
    <w:p w14:paraId="3EAFF6E8"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930C9F">
        <w:rPr>
          <w:rFonts w:ascii="Times New Roman" w:hAnsi="Times New Roman"/>
          <w:sz w:val="22"/>
          <w:szCs w:val="22"/>
          <w:lang w:val="it-IT"/>
        </w:rPr>
        <w:t>Kedudukan Badan Hukum</w:t>
      </w:r>
      <w:r w:rsidRPr="00930C9F">
        <w:rPr>
          <w:rFonts w:ascii="Times New Roman" w:hAnsi="Times New Roman"/>
          <w:sz w:val="22"/>
          <w:szCs w:val="22"/>
          <w:lang w:val="it-IT"/>
        </w:rPr>
        <w:tab/>
      </w:r>
      <w:r w:rsidRPr="00930C9F">
        <w:rPr>
          <w:rFonts w:ascii="Times New Roman" w:hAnsi="Times New Roman"/>
          <w:sz w:val="22"/>
          <w:szCs w:val="22"/>
          <w:lang w:val="it-IT"/>
        </w:rPr>
        <w:tab/>
      </w:r>
      <w:r w:rsidRPr="00930C9F">
        <w:rPr>
          <w:rFonts w:ascii="Times New Roman" w:hAnsi="Times New Roman"/>
          <w:sz w:val="22"/>
          <w:szCs w:val="22"/>
          <w:lang w:val="it-IT"/>
        </w:rPr>
        <w:tab/>
        <w:t>:</w:t>
      </w:r>
      <w:r w:rsidRPr="00930C9F">
        <w:rPr>
          <w:rFonts w:ascii="Times New Roman" w:hAnsi="Times New Roman"/>
          <w:sz w:val="22"/>
          <w:szCs w:val="22"/>
          <w:lang w:val="it-IT"/>
        </w:rPr>
        <w:tab/>
        <w:t>__________________________________________________</w:t>
      </w:r>
    </w:p>
    <w:p w14:paraId="7F9FEE54"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930C9F">
        <w:rPr>
          <w:rFonts w:ascii="Times New Roman" w:hAnsi="Times New Roman"/>
          <w:sz w:val="22"/>
          <w:szCs w:val="22"/>
          <w:lang w:val="it-IT"/>
        </w:rPr>
        <w:t>Alamat</w:t>
      </w:r>
      <w:r w:rsidRPr="00930C9F">
        <w:rPr>
          <w:rFonts w:ascii="Times New Roman" w:hAnsi="Times New Roman"/>
          <w:sz w:val="22"/>
          <w:szCs w:val="22"/>
          <w:lang w:val="it-IT"/>
        </w:rPr>
        <w:tab/>
      </w:r>
      <w:r w:rsidRPr="00930C9F">
        <w:rPr>
          <w:rFonts w:ascii="Times New Roman" w:hAnsi="Times New Roman"/>
          <w:sz w:val="22"/>
          <w:szCs w:val="22"/>
          <w:lang w:val="it-IT"/>
        </w:rPr>
        <w:tab/>
      </w:r>
      <w:r w:rsidRPr="00930C9F">
        <w:rPr>
          <w:rFonts w:ascii="Times New Roman" w:hAnsi="Times New Roman"/>
          <w:sz w:val="22"/>
          <w:szCs w:val="22"/>
          <w:lang w:val="it-IT"/>
        </w:rPr>
        <w:tab/>
      </w:r>
      <w:r w:rsidRPr="00930C9F">
        <w:rPr>
          <w:rFonts w:ascii="Times New Roman" w:hAnsi="Times New Roman"/>
          <w:sz w:val="22"/>
          <w:szCs w:val="22"/>
          <w:lang w:val="it-IT"/>
        </w:rPr>
        <w:tab/>
      </w:r>
      <w:r w:rsidRPr="00930C9F">
        <w:rPr>
          <w:rFonts w:ascii="Times New Roman" w:hAnsi="Times New Roman"/>
          <w:sz w:val="22"/>
          <w:szCs w:val="22"/>
          <w:lang w:val="it-IT"/>
        </w:rPr>
        <w:tab/>
      </w:r>
      <w:r w:rsidRPr="00930C9F">
        <w:rPr>
          <w:rFonts w:ascii="Times New Roman" w:hAnsi="Times New Roman"/>
          <w:sz w:val="22"/>
          <w:szCs w:val="22"/>
          <w:lang w:val="it-IT"/>
        </w:rPr>
        <w:tab/>
      </w:r>
      <w:r w:rsidRPr="00930C9F">
        <w:rPr>
          <w:rFonts w:ascii="Times New Roman" w:hAnsi="Times New Roman"/>
          <w:sz w:val="22"/>
          <w:szCs w:val="22"/>
          <w:lang w:val="it-IT"/>
        </w:rPr>
        <w:tab/>
      </w:r>
      <w:r w:rsidRPr="00930C9F">
        <w:rPr>
          <w:rFonts w:ascii="Times New Roman" w:hAnsi="Times New Roman"/>
          <w:sz w:val="22"/>
          <w:szCs w:val="22"/>
          <w:lang w:val="it-IT"/>
        </w:rPr>
        <w:tab/>
        <w:t>:</w:t>
      </w:r>
      <w:r w:rsidRPr="00930C9F">
        <w:rPr>
          <w:rFonts w:ascii="Times New Roman" w:hAnsi="Times New Roman"/>
          <w:sz w:val="22"/>
          <w:szCs w:val="22"/>
          <w:lang w:val="it-IT"/>
        </w:rPr>
        <w:tab/>
        <w:t>__________________________________________________</w:t>
      </w:r>
      <w:r>
        <w:rPr>
          <w:rFonts w:ascii="Times New Roman" w:hAnsi="Times New Roman"/>
          <w:sz w:val="22"/>
          <w:szCs w:val="22"/>
          <w:lang w:val="it-IT"/>
        </w:rPr>
        <w:t>___</w:t>
      </w:r>
    </w:p>
    <w:p w14:paraId="35871ABB"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930C9F">
        <w:rPr>
          <w:rFonts w:ascii="Times New Roman" w:hAnsi="Times New Roman"/>
          <w:sz w:val="22"/>
          <w:szCs w:val="22"/>
          <w:lang w:val="it-IT"/>
        </w:rPr>
        <w:t>selaku pemegang/pemilik ____________ saham dalam Perseroan (selanjutnya disebut “</w:t>
      </w:r>
      <w:r w:rsidRPr="00930C9F">
        <w:rPr>
          <w:rFonts w:ascii="Times New Roman" w:hAnsi="Times New Roman"/>
          <w:b/>
          <w:sz w:val="22"/>
          <w:szCs w:val="22"/>
          <w:lang w:val="it-IT"/>
        </w:rPr>
        <w:t>Pemberi Kuasa</w:t>
      </w:r>
      <w:r w:rsidRPr="00930C9F">
        <w:rPr>
          <w:rFonts w:ascii="Times New Roman" w:hAnsi="Times New Roman"/>
          <w:sz w:val="22"/>
          <w:szCs w:val="22"/>
          <w:lang w:val="it-IT"/>
        </w:rPr>
        <w:t>”) yang dalam hal ini diwakili oleh:</w:t>
      </w:r>
    </w:p>
    <w:p w14:paraId="1B19487C"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930C9F">
        <w:rPr>
          <w:rFonts w:ascii="Times New Roman" w:hAnsi="Times New Roman"/>
          <w:sz w:val="22"/>
          <w:szCs w:val="22"/>
          <w:lang w:val="sv-SE"/>
        </w:rPr>
        <w:t>1.</w:t>
      </w:r>
      <w:r w:rsidRPr="00930C9F">
        <w:rPr>
          <w:rFonts w:ascii="Times New Roman" w:hAnsi="Times New Roman"/>
          <w:sz w:val="22"/>
          <w:szCs w:val="22"/>
          <w:lang w:val="sv-SE"/>
        </w:rPr>
        <w:tab/>
        <w:t>Nama</w:t>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t>:</w:t>
      </w:r>
      <w:r w:rsidRPr="00930C9F">
        <w:rPr>
          <w:rFonts w:ascii="Times New Roman" w:hAnsi="Times New Roman"/>
          <w:sz w:val="22"/>
          <w:szCs w:val="22"/>
          <w:lang w:val="sv-SE"/>
        </w:rPr>
        <w:tab/>
        <w:t>___________________________________________________</w:t>
      </w:r>
      <w:r>
        <w:rPr>
          <w:rFonts w:ascii="Times New Roman" w:hAnsi="Times New Roman"/>
          <w:sz w:val="22"/>
          <w:szCs w:val="22"/>
          <w:lang w:val="sv-SE"/>
        </w:rPr>
        <w:t>__</w:t>
      </w:r>
    </w:p>
    <w:p w14:paraId="33FE7AA4"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sv-SE"/>
        </w:rPr>
      </w:pPr>
      <w:r w:rsidRPr="00930C9F">
        <w:rPr>
          <w:rFonts w:ascii="Times New Roman" w:hAnsi="Times New Roman"/>
          <w:sz w:val="22"/>
          <w:szCs w:val="22"/>
          <w:lang w:val="sv-SE"/>
        </w:rPr>
        <w:t>Alamat</w:t>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t>:</w:t>
      </w:r>
      <w:r w:rsidRPr="00930C9F">
        <w:rPr>
          <w:rFonts w:ascii="Times New Roman" w:hAnsi="Times New Roman"/>
          <w:sz w:val="22"/>
          <w:szCs w:val="22"/>
          <w:lang w:val="sv-SE"/>
        </w:rPr>
        <w:tab/>
        <w:t>___________________________________________________</w:t>
      </w:r>
      <w:r>
        <w:rPr>
          <w:rFonts w:ascii="Times New Roman" w:hAnsi="Times New Roman"/>
          <w:sz w:val="22"/>
          <w:szCs w:val="22"/>
          <w:lang w:val="sv-SE"/>
        </w:rPr>
        <w:t>__</w:t>
      </w:r>
    </w:p>
    <w:p w14:paraId="44B3A4E4"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sv-SE"/>
        </w:rPr>
      </w:pPr>
      <w:r w:rsidRPr="00930C9F">
        <w:rPr>
          <w:rFonts w:ascii="Times New Roman" w:hAnsi="Times New Roman"/>
          <w:sz w:val="22"/>
          <w:szCs w:val="22"/>
          <w:lang w:val="sv-SE"/>
        </w:rPr>
        <w:t>Jabatan</w:t>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t>:</w:t>
      </w:r>
      <w:r w:rsidRPr="00930C9F">
        <w:rPr>
          <w:rFonts w:ascii="Times New Roman" w:hAnsi="Times New Roman"/>
          <w:sz w:val="22"/>
          <w:szCs w:val="22"/>
          <w:lang w:val="sv-SE"/>
        </w:rPr>
        <w:tab/>
        <w:t>___________________________________________________</w:t>
      </w:r>
      <w:r>
        <w:rPr>
          <w:rFonts w:ascii="Times New Roman" w:hAnsi="Times New Roman"/>
          <w:sz w:val="22"/>
          <w:szCs w:val="22"/>
          <w:lang w:val="sv-SE"/>
        </w:rPr>
        <w:t>__</w:t>
      </w:r>
    </w:p>
    <w:p w14:paraId="3AC9AB53"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69" w:firstLine="284"/>
        <w:rPr>
          <w:rFonts w:ascii="Times New Roman" w:hAnsi="Times New Roman"/>
          <w:sz w:val="22"/>
          <w:szCs w:val="22"/>
          <w:lang w:val="sv-SE"/>
        </w:rPr>
      </w:pPr>
      <w:r w:rsidRPr="00930C9F">
        <w:rPr>
          <w:rFonts w:ascii="Times New Roman" w:hAnsi="Times New Roman"/>
          <w:sz w:val="22"/>
          <w:szCs w:val="22"/>
          <w:lang w:val="sv-SE"/>
        </w:rPr>
        <w:t>KTP</w:t>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t>:</w:t>
      </w:r>
      <w:r w:rsidRPr="00930C9F">
        <w:rPr>
          <w:rFonts w:ascii="Times New Roman" w:hAnsi="Times New Roman"/>
          <w:sz w:val="22"/>
          <w:szCs w:val="22"/>
          <w:lang w:val="sv-SE"/>
        </w:rPr>
        <w:tab/>
      </w:r>
      <w:r w:rsidRPr="00930C9F">
        <w:rPr>
          <w:rFonts w:ascii="Times New Roman" w:hAnsi="Times New Roman"/>
          <w:sz w:val="22"/>
          <w:szCs w:val="22"/>
          <w:u w:val="single"/>
          <w:lang w:val="sv-SE"/>
        </w:rPr>
        <w:t>Nomor</w:t>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p>
    <w:p w14:paraId="65BE6997"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lang w:val="sv-SE"/>
        </w:rPr>
      </w:pPr>
      <w:r w:rsidRPr="00930C9F">
        <w:rPr>
          <w:rFonts w:ascii="Times New Roman" w:hAnsi="Times New Roman"/>
          <w:sz w:val="22"/>
          <w:szCs w:val="22"/>
          <w:u w:val="single"/>
          <w:lang w:val="sv-SE"/>
        </w:rPr>
        <w:t>Dikeluarkan oleh</w:t>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p>
    <w:p w14:paraId="54E5A8E9"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lang w:val="sv-SE"/>
        </w:rPr>
      </w:pPr>
      <w:r w:rsidRPr="00930C9F">
        <w:rPr>
          <w:rFonts w:ascii="Times New Roman" w:hAnsi="Times New Roman"/>
          <w:sz w:val="22"/>
          <w:szCs w:val="22"/>
          <w:u w:val="single"/>
          <w:lang w:val="sv-SE"/>
        </w:rPr>
        <w:t>tanggal pengeluaran</w:t>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p>
    <w:p w14:paraId="098DD16F"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t>(fotokopi KTP yang masih berlaku terlampir)</w:t>
      </w:r>
    </w:p>
    <w:p w14:paraId="20A83A2F"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930C9F">
        <w:rPr>
          <w:rFonts w:ascii="Times New Roman" w:hAnsi="Times New Roman"/>
          <w:sz w:val="22"/>
          <w:szCs w:val="22"/>
          <w:lang w:val="sv-SE"/>
        </w:rPr>
        <w:t>2.</w:t>
      </w:r>
      <w:r w:rsidRPr="00930C9F">
        <w:rPr>
          <w:rFonts w:ascii="Times New Roman" w:hAnsi="Times New Roman"/>
          <w:sz w:val="22"/>
          <w:szCs w:val="22"/>
          <w:lang w:val="sv-SE"/>
        </w:rPr>
        <w:tab/>
        <w:t>Nama</w:t>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t>:</w:t>
      </w:r>
      <w:r w:rsidRPr="00930C9F">
        <w:rPr>
          <w:rFonts w:ascii="Times New Roman" w:hAnsi="Times New Roman"/>
          <w:sz w:val="22"/>
          <w:szCs w:val="22"/>
          <w:lang w:val="sv-SE"/>
        </w:rPr>
        <w:tab/>
        <w:t>___________________________________________________</w:t>
      </w:r>
      <w:r>
        <w:rPr>
          <w:rFonts w:ascii="Times New Roman" w:hAnsi="Times New Roman"/>
          <w:sz w:val="22"/>
          <w:szCs w:val="22"/>
          <w:lang w:val="sv-SE"/>
        </w:rPr>
        <w:t>__</w:t>
      </w:r>
    </w:p>
    <w:p w14:paraId="70CCF304"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sv-SE"/>
        </w:rPr>
      </w:pPr>
      <w:r w:rsidRPr="00930C9F">
        <w:rPr>
          <w:rFonts w:ascii="Times New Roman" w:hAnsi="Times New Roman"/>
          <w:sz w:val="22"/>
          <w:szCs w:val="22"/>
          <w:lang w:val="sv-SE"/>
        </w:rPr>
        <w:t>Alamat</w:t>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t>:</w:t>
      </w:r>
      <w:r w:rsidRPr="00930C9F">
        <w:rPr>
          <w:rFonts w:ascii="Times New Roman" w:hAnsi="Times New Roman"/>
          <w:sz w:val="22"/>
          <w:szCs w:val="22"/>
          <w:lang w:val="sv-SE"/>
        </w:rPr>
        <w:tab/>
        <w:t>___________________________________________________</w:t>
      </w:r>
      <w:r>
        <w:rPr>
          <w:rFonts w:ascii="Times New Roman" w:hAnsi="Times New Roman"/>
          <w:sz w:val="22"/>
          <w:szCs w:val="22"/>
          <w:lang w:val="sv-SE"/>
        </w:rPr>
        <w:t>__</w:t>
      </w:r>
    </w:p>
    <w:p w14:paraId="0193C769"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sv-SE"/>
        </w:rPr>
      </w:pPr>
      <w:r w:rsidRPr="00930C9F">
        <w:rPr>
          <w:rFonts w:ascii="Times New Roman" w:hAnsi="Times New Roman"/>
          <w:sz w:val="22"/>
          <w:szCs w:val="22"/>
          <w:lang w:val="sv-SE"/>
        </w:rPr>
        <w:t>Jabatan</w:t>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t>:</w:t>
      </w:r>
      <w:r w:rsidRPr="00930C9F">
        <w:rPr>
          <w:rFonts w:ascii="Times New Roman" w:hAnsi="Times New Roman"/>
          <w:sz w:val="22"/>
          <w:szCs w:val="22"/>
          <w:lang w:val="sv-SE"/>
        </w:rPr>
        <w:tab/>
        <w:t>___________________________________________________</w:t>
      </w:r>
      <w:r>
        <w:rPr>
          <w:rFonts w:ascii="Times New Roman" w:hAnsi="Times New Roman"/>
          <w:sz w:val="22"/>
          <w:szCs w:val="22"/>
          <w:lang w:val="sv-SE"/>
        </w:rPr>
        <w:t>__</w:t>
      </w:r>
    </w:p>
    <w:p w14:paraId="1D55AA70"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83" w:firstLine="284"/>
        <w:rPr>
          <w:rFonts w:ascii="Times New Roman" w:hAnsi="Times New Roman"/>
          <w:sz w:val="22"/>
          <w:szCs w:val="22"/>
          <w:lang w:val="sv-SE"/>
        </w:rPr>
      </w:pPr>
      <w:r w:rsidRPr="00930C9F">
        <w:rPr>
          <w:rFonts w:ascii="Times New Roman" w:hAnsi="Times New Roman"/>
          <w:sz w:val="22"/>
          <w:szCs w:val="22"/>
          <w:lang w:val="sv-SE"/>
        </w:rPr>
        <w:t>KTP</w:t>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t>:</w:t>
      </w:r>
      <w:r w:rsidRPr="00930C9F">
        <w:rPr>
          <w:rFonts w:ascii="Times New Roman" w:hAnsi="Times New Roman"/>
          <w:sz w:val="22"/>
          <w:szCs w:val="22"/>
          <w:lang w:val="sv-SE"/>
        </w:rPr>
        <w:tab/>
      </w:r>
      <w:r w:rsidRPr="00930C9F">
        <w:rPr>
          <w:rFonts w:ascii="Times New Roman" w:hAnsi="Times New Roman"/>
          <w:sz w:val="22"/>
          <w:szCs w:val="22"/>
          <w:u w:val="single"/>
          <w:lang w:val="sv-SE"/>
        </w:rPr>
        <w:t>Nomor</w:t>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p>
    <w:p w14:paraId="7A78535E"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83" w:firstLine="284"/>
        <w:rPr>
          <w:rFonts w:ascii="Times New Roman" w:hAnsi="Times New Roman"/>
          <w:sz w:val="22"/>
          <w:szCs w:val="22"/>
          <w:lang w:val="sv-SE"/>
        </w:rPr>
      </w:pPr>
      <w:r w:rsidRPr="00930C9F">
        <w:rPr>
          <w:rFonts w:ascii="Times New Roman" w:hAnsi="Times New Roman"/>
          <w:sz w:val="22"/>
          <w:szCs w:val="22"/>
          <w:u w:val="single"/>
          <w:lang w:val="sv-SE"/>
        </w:rPr>
        <w:t>Dikeluarkan oleh</w:t>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p>
    <w:p w14:paraId="752329D4"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83" w:firstLine="284"/>
        <w:rPr>
          <w:rFonts w:ascii="Times New Roman" w:hAnsi="Times New Roman"/>
          <w:sz w:val="22"/>
          <w:szCs w:val="22"/>
          <w:lang w:val="sv-SE"/>
        </w:rPr>
      </w:pPr>
      <w:r w:rsidRPr="00930C9F">
        <w:rPr>
          <w:rFonts w:ascii="Times New Roman" w:hAnsi="Times New Roman"/>
          <w:sz w:val="22"/>
          <w:szCs w:val="22"/>
          <w:u w:val="single"/>
          <w:lang w:val="sv-SE"/>
        </w:rPr>
        <w:t>tanggal pengeluaran</w:t>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p>
    <w:p w14:paraId="6108A92B"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0" w:firstLine="284"/>
        <w:rPr>
          <w:rFonts w:ascii="Times New Roman" w:hAnsi="Times New Roman"/>
          <w:sz w:val="22"/>
          <w:szCs w:val="22"/>
          <w:lang w:val="sv-SE"/>
        </w:rPr>
      </w:pPr>
      <w:r w:rsidRPr="00930C9F">
        <w:rPr>
          <w:rFonts w:ascii="Times New Roman" w:hAnsi="Times New Roman"/>
          <w:sz w:val="22"/>
          <w:szCs w:val="22"/>
          <w:lang w:val="sv-SE"/>
        </w:rPr>
        <w:t>(fotokopi KTP yang masih berlaku terlampir)</w:t>
      </w:r>
    </w:p>
    <w:p w14:paraId="244EB9E7"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p>
    <w:p w14:paraId="7B3EA03E"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930C9F">
        <w:rPr>
          <w:rFonts w:ascii="Times New Roman" w:hAnsi="Times New Roman"/>
          <w:sz w:val="22"/>
          <w:szCs w:val="22"/>
          <w:lang w:val="sv-SE"/>
        </w:rPr>
        <w:t>dengan ini memberikan kuasa kepada:</w:t>
      </w:r>
    </w:p>
    <w:p w14:paraId="2C9655BF"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930C9F">
        <w:rPr>
          <w:rFonts w:ascii="Times New Roman" w:hAnsi="Times New Roman"/>
          <w:sz w:val="22"/>
          <w:szCs w:val="22"/>
          <w:lang w:val="sv-SE"/>
        </w:rPr>
        <w:t>1.</w:t>
      </w:r>
      <w:r w:rsidRPr="00930C9F">
        <w:rPr>
          <w:rFonts w:ascii="Times New Roman" w:hAnsi="Times New Roman"/>
          <w:sz w:val="22"/>
          <w:szCs w:val="22"/>
          <w:lang w:val="sv-SE"/>
        </w:rPr>
        <w:tab/>
        <w:t>Nama</w:t>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t>:</w:t>
      </w:r>
      <w:r w:rsidRPr="00930C9F">
        <w:rPr>
          <w:rFonts w:ascii="Times New Roman" w:hAnsi="Times New Roman"/>
          <w:sz w:val="22"/>
          <w:szCs w:val="22"/>
          <w:lang w:val="sv-SE"/>
        </w:rPr>
        <w:tab/>
        <w:t>___________________________________________________</w:t>
      </w:r>
      <w:r>
        <w:rPr>
          <w:rFonts w:ascii="Times New Roman" w:hAnsi="Times New Roman"/>
          <w:sz w:val="22"/>
          <w:szCs w:val="22"/>
          <w:lang w:val="sv-SE"/>
        </w:rPr>
        <w:t>__</w:t>
      </w:r>
    </w:p>
    <w:p w14:paraId="1E645788"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sv-SE"/>
        </w:rPr>
      </w:pPr>
      <w:r w:rsidRPr="00930C9F">
        <w:rPr>
          <w:rFonts w:ascii="Times New Roman" w:hAnsi="Times New Roman"/>
          <w:sz w:val="22"/>
          <w:szCs w:val="22"/>
          <w:lang w:val="sv-SE"/>
        </w:rPr>
        <w:t>Alamat</w:t>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t>:</w:t>
      </w:r>
      <w:r w:rsidRPr="00930C9F">
        <w:rPr>
          <w:rFonts w:ascii="Times New Roman" w:hAnsi="Times New Roman"/>
          <w:sz w:val="22"/>
          <w:szCs w:val="22"/>
          <w:lang w:val="sv-SE"/>
        </w:rPr>
        <w:tab/>
        <w:t>___________________________________________________</w:t>
      </w:r>
      <w:r>
        <w:rPr>
          <w:rFonts w:ascii="Times New Roman" w:hAnsi="Times New Roman"/>
          <w:sz w:val="22"/>
          <w:szCs w:val="22"/>
          <w:lang w:val="sv-SE"/>
        </w:rPr>
        <w:t>__</w:t>
      </w:r>
    </w:p>
    <w:p w14:paraId="0A7EB967"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27" w:firstLine="284"/>
        <w:rPr>
          <w:rFonts w:ascii="Times New Roman" w:hAnsi="Times New Roman"/>
          <w:sz w:val="22"/>
          <w:szCs w:val="22"/>
          <w:lang w:val="sv-SE"/>
        </w:rPr>
      </w:pPr>
      <w:r w:rsidRPr="00930C9F">
        <w:rPr>
          <w:rFonts w:ascii="Times New Roman" w:hAnsi="Times New Roman"/>
          <w:sz w:val="22"/>
          <w:szCs w:val="22"/>
          <w:lang w:val="sv-SE"/>
        </w:rPr>
        <w:t>KTP</w:t>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t>:</w:t>
      </w:r>
      <w:r w:rsidRPr="00930C9F">
        <w:rPr>
          <w:rFonts w:ascii="Times New Roman" w:hAnsi="Times New Roman"/>
          <w:sz w:val="22"/>
          <w:szCs w:val="22"/>
          <w:lang w:val="sv-SE"/>
        </w:rPr>
        <w:tab/>
      </w:r>
      <w:r w:rsidRPr="00930C9F">
        <w:rPr>
          <w:rFonts w:ascii="Times New Roman" w:hAnsi="Times New Roman"/>
          <w:sz w:val="22"/>
          <w:szCs w:val="22"/>
          <w:u w:val="single"/>
          <w:lang w:val="sv-SE"/>
        </w:rPr>
        <w:t>Nomor</w:t>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p>
    <w:p w14:paraId="3A9B525A"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27" w:firstLine="284"/>
        <w:rPr>
          <w:rFonts w:ascii="Times New Roman" w:hAnsi="Times New Roman"/>
          <w:sz w:val="22"/>
          <w:szCs w:val="22"/>
          <w:lang w:val="sv-SE"/>
        </w:rPr>
      </w:pPr>
      <w:r w:rsidRPr="00930C9F">
        <w:rPr>
          <w:rFonts w:ascii="Times New Roman" w:hAnsi="Times New Roman"/>
          <w:sz w:val="22"/>
          <w:szCs w:val="22"/>
          <w:u w:val="single"/>
          <w:lang w:val="sv-SE"/>
        </w:rPr>
        <w:t>Dikeluarkan oleh</w:t>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p>
    <w:p w14:paraId="73B3076E"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27" w:firstLine="284"/>
        <w:rPr>
          <w:rFonts w:ascii="Times New Roman" w:hAnsi="Times New Roman"/>
          <w:sz w:val="22"/>
          <w:szCs w:val="22"/>
          <w:lang w:val="sv-SE"/>
        </w:rPr>
      </w:pPr>
      <w:r w:rsidRPr="00930C9F">
        <w:rPr>
          <w:rFonts w:ascii="Times New Roman" w:hAnsi="Times New Roman"/>
          <w:sz w:val="22"/>
          <w:szCs w:val="22"/>
          <w:u w:val="single"/>
          <w:lang w:val="sv-SE"/>
        </w:rPr>
        <w:t>tanggal pengeluaran</w:t>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p>
    <w:p w14:paraId="363104C4"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0" w:firstLine="284"/>
        <w:rPr>
          <w:rFonts w:ascii="Times New Roman" w:hAnsi="Times New Roman"/>
          <w:sz w:val="22"/>
          <w:szCs w:val="22"/>
          <w:lang w:val="sv-SE"/>
        </w:rPr>
      </w:pPr>
      <w:r w:rsidRPr="00930C9F">
        <w:rPr>
          <w:rFonts w:ascii="Times New Roman" w:hAnsi="Times New Roman"/>
          <w:sz w:val="22"/>
          <w:szCs w:val="22"/>
          <w:lang w:val="sv-SE"/>
        </w:rPr>
        <w:t>(fotokopi KTP yang masih berlaku terlampir)</w:t>
      </w:r>
    </w:p>
    <w:p w14:paraId="1190AC25"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sv-SE"/>
        </w:rPr>
      </w:pPr>
      <w:r w:rsidRPr="00930C9F">
        <w:rPr>
          <w:rFonts w:ascii="Times New Roman" w:hAnsi="Times New Roman"/>
          <w:sz w:val="22"/>
          <w:szCs w:val="22"/>
          <w:lang w:val="sv-SE"/>
        </w:rPr>
        <w:t>dan/atau</w:t>
      </w:r>
    </w:p>
    <w:p w14:paraId="7628D238"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930C9F">
        <w:rPr>
          <w:rFonts w:ascii="Times New Roman" w:hAnsi="Times New Roman"/>
          <w:sz w:val="22"/>
          <w:szCs w:val="22"/>
          <w:lang w:val="sv-SE"/>
        </w:rPr>
        <w:t>2.</w:t>
      </w:r>
      <w:r w:rsidRPr="00930C9F">
        <w:rPr>
          <w:rFonts w:ascii="Times New Roman" w:hAnsi="Times New Roman"/>
          <w:sz w:val="22"/>
          <w:szCs w:val="22"/>
          <w:lang w:val="sv-SE"/>
        </w:rPr>
        <w:tab/>
        <w:t>Nama</w:t>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t>:</w:t>
      </w:r>
      <w:r w:rsidRPr="00930C9F">
        <w:rPr>
          <w:rFonts w:ascii="Times New Roman" w:hAnsi="Times New Roman"/>
          <w:sz w:val="22"/>
          <w:szCs w:val="22"/>
          <w:lang w:val="sv-SE"/>
        </w:rPr>
        <w:tab/>
        <w:t>___________________________________________________</w:t>
      </w:r>
      <w:r>
        <w:rPr>
          <w:rFonts w:ascii="Times New Roman" w:hAnsi="Times New Roman"/>
          <w:sz w:val="22"/>
          <w:szCs w:val="22"/>
          <w:lang w:val="sv-SE"/>
        </w:rPr>
        <w:t>__</w:t>
      </w:r>
    </w:p>
    <w:p w14:paraId="171592D3"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sv-SE"/>
        </w:rPr>
      </w:pPr>
      <w:r w:rsidRPr="00930C9F">
        <w:rPr>
          <w:rFonts w:ascii="Times New Roman" w:hAnsi="Times New Roman"/>
          <w:sz w:val="22"/>
          <w:szCs w:val="22"/>
          <w:lang w:val="sv-SE"/>
        </w:rPr>
        <w:t>Alamat</w:t>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t>:</w:t>
      </w:r>
      <w:r w:rsidRPr="00930C9F">
        <w:rPr>
          <w:rFonts w:ascii="Times New Roman" w:hAnsi="Times New Roman"/>
          <w:sz w:val="22"/>
          <w:szCs w:val="22"/>
          <w:lang w:val="sv-SE"/>
        </w:rPr>
        <w:tab/>
        <w:t>___________________________________________________</w:t>
      </w:r>
      <w:r>
        <w:rPr>
          <w:rFonts w:ascii="Times New Roman" w:hAnsi="Times New Roman"/>
          <w:sz w:val="22"/>
          <w:szCs w:val="22"/>
          <w:lang w:val="sv-SE"/>
        </w:rPr>
        <w:t>__</w:t>
      </w:r>
    </w:p>
    <w:p w14:paraId="31AE7275"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sv-SE"/>
        </w:rPr>
      </w:pPr>
      <w:r w:rsidRPr="00930C9F">
        <w:rPr>
          <w:rFonts w:ascii="Times New Roman" w:hAnsi="Times New Roman"/>
          <w:sz w:val="22"/>
          <w:szCs w:val="22"/>
          <w:lang w:val="sv-SE"/>
        </w:rPr>
        <w:t>Jabatan</w:t>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t>:</w:t>
      </w:r>
      <w:r w:rsidRPr="00930C9F">
        <w:rPr>
          <w:rFonts w:ascii="Times New Roman" w:hAnsi="Times New Roman"/>
          <w:sz w:val="22"/>
          <w:szCs w:val="22"/>
          <w:lang w:val="sv-SE"/>
        </w:rPr>
        <w:tab/>
        <w:t>___________________________________________________</w:t>
      </w:r>
      <w:r>
        <w:rPr>
          <w:rFonts w:ascii="Times New Roman" w:hAnsi="Times New Roman"/>
          <w:sz w:val="22"/>
          <w:szCs w:val="22"/>
          <w:lang w:val="sv-SE"/>
        </w:rPr>
        <w:t>__</w:t>
      </w:r>
    </w:p>
    <w:p w14:paraId="0C69C920"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69" w:firstLine="284"/>
        <w:rPr>
          <w:rFonts w:ascii="Times New Roman" w:hAnsi="Times New Roman"/>
          <w:sz w:val="22"/>
          <w:szCs w:val="22"/>
          <w:lang w:val="sv-SE"/>
        </w:rPr>
      </w:pPr>
      <w:r w:rsidRPr="00930C9F">
        <w:rPr>
          <w:rFonts w:ascii="Times New Roman" w:hAnsi="Times New Roman"/>
          <w:sz w:val="22"/>
          <w:szCs w:val="22"/>
          <w:lang w:val="sv-SE"/>
        </w:rPr>
        <w:t>KTP</w:t>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r>
      <w:r w:rsidRPr="00930C9F">
        <w:rPr>
          <w:rFonts w:ascii="Times New Roman" w:hAnsi="Times New Roman"/>
          <w:sz w:val="22"/>
          <w:szCs w:val="22"/>
          <w:lang w:val="sv-SE"/>
        </w:rPr>
        <w:tab/>
        <w:t>:</w:t>
      </w:r>
      <w:r w:rsidRPr="00930C9F">
        <w:rPr>
          <w:rFonts w:ascii="Times New Roman" w:hAnsi="Times New Roman"/>
          <w:sz w:val="22"/>
          <w:szCs w:val="22"/>
          <w:lang w:val="sv-SE"/>
        </w:rPr>
        <w:tab/>
      </w:r>
      <w:r w:rsidRPr="00930C9F">
        <w:rPr>
          <w:rFonts w:ascii="Times New Roman" w:hAnsi="Times New Roman"/>
          <w:sz w:val="22"/>
          <w:szCs w:val="22"/>
          <w:u w:val="single"/>
          <w:lang w:val="sv-SE"/>
        </w:rPr>
        <w:t>Nomor</w:t>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p>
    <w:p w14:paraId="51558333"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69" w:firstLine="284"/>
        <w:rPr>
          <w:rFonts w:ascii="Times New Roman" w:hAnsi="Times New Roman"/>
          <w:sz w:val="22"/>
          <w:szCs w:val="22"/>
          <w:lang w:val="sv-SE"/>
        </w:rPr>
      </w:pPr>
      <w:r w:rsidRPr="00930C9F">
        <w:rPr>
          <w:rFonts w:ascii="Times New Roman" w:hAnsi="Times New Roman"/>
          <w:sz w:val="22"/>
          <w:szCs w:val="22"/>
          <w:u w:val="single"/>
          <w:lang w:val="sv-SE"/>
        </w:rPr>
        <w:t>Dikeluarkan oleh</w:t>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p>
    <w:p w14:paraId="58972CAB"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69" w:firstLine="284"/>
        <w:rPr>
          <w:rFonts w:ascii="Times New Roman" w:hAnsi="Times New Roman"/>
          <w:sz w:val="22"/>
          <w:szCs w:val="22"/>
          <w:lang w:val="sv-SE"/>
        </w:rPr>
      </w:pPr>
      <w:r w:rsidRPr="00930C9F">
        <w:rPr>
          <w:rFonts w:ascii="Times New Roman" w:hAnsi="Times New Roman"/>
          <w:sz w:val="22"/>
          <w:szCs w:val="22"/>
          <w:u w:val="single"/>
          <w:lang w:val="sv-SE"/>
        </w:rPr>
        <w:t>tanggal pengeluaran</w:t>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r w:rsidRPr="00930C9F">
        <w:rPr>
          <w:rFonts w:ascii="Times New Roman" w:hAnsi="Times New Roman"/>
          <w:sz w:val="22"/>
          <w:szCs w:val="22"/>
          <w:u w:val="single"/>
          <w:lang w:val="sv-SE"/>
        </w:rPr>
        <w:tab/>
      </w:r>
    </w:p>
    <w:p w14:paraId="3A99809A"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0" w:firstLine="284"/>
        <w:rPr>
          <w:rFonts w:ascii="Times New Roman" w:hAnsi="Times New Roman"/>
          <w:sz w:val="22"/>
          <w:szCs w:val="22"/>
          <w:lang w:val="sv-SE"/>
        </w:rPr>
      </w:pPr>
      <w:r w:rsidRPr="00930C9F">
        <w:rPr>
          <w:rFonts w:ascii="Times New Roman" w:hAnsi="Times New Roman"/>
          <w:sz w:val="22"/>
          <w:szCs w:val="22"/>
          <w:lang w:val="sv-SE"/>
        </w:rPr>
        <w:t>(fotokopi KTP yang masih berlaku terlampir)</w:t>
      </w:r>
    </w:p>
    <w:p w14:paraId="2DE75DAD"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p>
    <w:p w14:paraId="20018580" w14:textId="77777777" w:rsidR="0077349F" w:rsidRPr="00930C9F" w:rsidRDefault="0077349F" w:rsidP="0077349F">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930C9F">
        <w:rPr>
          <w:rFonts w:ascii="Times New Roman" w:hAnsi="Times New Roman"/>
          <w:sz w:val="22"/>
          <w:szCs w:val="22"/>
          <w:lang w:val="sv-SE"/>
        </w:rPr>
        <w:t>(baik bersama-sama maupun masing-masing selanjutnya disebut ”</w:t>
      </w:r>
      <w:r w:rsidRPr="00930C9F">
        <w:rPr>
          <w:rFonts w:ascii="Times New Roman" w:hAnsi="Times New Roman"/>
          <w:b/>
          <w:sz w:val="22"/>
          <w:szCs w:val="22"/>
          <w:lang w:val="sv-SE"/>
        </w:rPr>
        <w:t>Penerima Kuasa</w:t>
      </w:r>
      <w:r w:rsidRPr="00930C9F">
        <w:rPr>
          <w:rFonts w:ascii="Times New Roman" w:hAnsi="Times New Roman"/>
          <w:sz w:val="22"/>
          <w:szCs w:val="22"/>
          <w:lang w:val="sv-SE"/>
        </w:rPr>
        <w:t>”),</w:t>
      </w:r>
    </w:p>
    <w:p w14:paraId="756B3632" w14:textId="77777777" w:rsidR="0077349F" w:rsidRDefault="0077349F" w:rsidP="0077349F">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lang w:val="sv-SE"/>
        </w:rPr>
      </w:pPr>
    </w:p>
    <w:p w14:paraId="5D196EF8" w14:textId="77777777" w:rsidR="00AD0FA9" w:rsidRPr="00393756" w:rsidRDefault="00AD0FA9">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lang w:val="sv-SE"/>
        </w:rPr>
      </w:pPr>
    </w:p>
    <w:p w14:paraId="33C2F956" w14:textId="77777777" w:rsidR="00AD0FA9" w:rsidRPr="00393756" w:rsidRDefault="00AD0FA9">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lang w:val="sv-SE"/>
        </w:rPr>
      </w:pPr>
      <w:r w:rsidRPr="00393756">
        <w:rPr>
          <w:rFonts w:ascii="Times New Roman" w:hAnsi="Times New Roman"/>
          <w:b/>
          <w:sz w:val="22"/>
          <w:szCs w:val="22"/>
          <w:lang w:val="sv-SE"/>
        </w:rPr>
        <w:t>K H U S U S</w:t>
      </w:r>
    </w:p>
    <w:p w14:paraId="59E41888" w14:textId="77777777" w:rsidR="00AD0FA9" w:rsidRPr="00393756" w:rsidRDefault="00AD0FA9">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p>
    <w:p w14:paraId="1E8DED67" w14:textId="3F5E02DF" w:rsidR="00D83117" w:rsidRPr="00393756" w:rsidRDefault="00D83117" w:rsidP="00D83117">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both"/>
        <w:rPr>
          <w:rFonts w:ascii="Times New Roman" w:hAnsi="Times New Roman"/>
          <w:sz w:val="22"/>
          <w:szCs w:val="22"/>
          <w:lang w:val="sv-SE"/>
        </w:rPr>
      </w:pPr>
      <w:r w:rsidRPr="00393756">
        <w:rPr>
          <w:rFonts w:ascii="Times New Roman" w:hAnsi="Times New Roman"/>
          <w:sz w:val="22"/>
          <w:szCs w:val="22"/>
          <w:lang w:val="sv-SE"/>
        </w:rPr>
        <w:lastRenderedPageBreak/>
        <w:t>untuk mewakili dan bertindak untuk dan atas nama Pemberi Kuasa, guna menghadiri Rapat Umum Pemegang Saham Tahunan (“</w:t>
      </w:r>
      <w:r w:rsidRPr="00393756">
        <w:rPr>
          <w:rFonts w:ascii="Times New Roman" w:hAnsi="Times New Roman"/>
          <w:b/>
          <w:sz w:val="22"/>
          <w:szCs w:val="22"/>
          <w:lang w:val="sv-SE"/>
        </w:rPr>
        <w:t>RUPS</w:t>
      </w:r>
      <w:r w:rsidR="00CA3591">
        <w:rPr>
          <w:rFonts w:ascii="Times New Roman" w:hAnsi="Times New Roman"/>
          <w:b/>
          <w:sz w:val="22"/>
          <w:szCs w:val="22"/>
          <w:lang w:val="sv-SE"/>
        </w:rPr>
        <w:t>T</w:t>
      </w:r>
      <w:r w:rsidRPr="00393756">
        <w:rPr>
          <w:rFonts w:ascii="Times New Roman" w:hAnsi="Times New Roman"/>
          <w:sz w:val="22"/>
          <w:szCs w:val="22"/>
          <w:lang w:val="sv-SE"/>
        </w:rPr>
        <w:t xml:space="preserve">”) yang akan diselenggarakan di Kantor Pusat Perseroan, Grha Unilever, </w:t>
      </w:r>
      <w:r w:rsidRPr="00393756">
        <w:rPr>
          <w:rFonts w:ascii="Times New Roman" w:hAnsi="Times New Roman"/>
          <w:iCs/>
          <w:noProof/>
          <w:sz w:val="22"/>
          <w:szCs w:val="22"/>
        </w:rPr>
        <w:t xml:space="preserve">Green Office Park Kav 3, Jalan BSD Boulevard Barat, BSD City, Tangerang </w:t>
      </w:r>
      <w:r w:rsidRPr="00393756">
        <w:rPr>
          <w:rFonts w:ascii="Times New Roman" w:hAnsi="Times New Roman"/>
          <w:sz w:val="22"/>
          <w:szCs w:val="22"/>
          <w:lang w:val="sv-SE"/>
        </w:rPr>
        <w:t>pada tanggal 2</w:t>
      </w:r>
      <w:r w:rsidR="00CA3591">
        <w:rPr>
          <w:rFonts w:ascii="Times New Roman" w:hAnsi="Times New Roman"/>
          <w:sz w:val="22"/>
          <w:szCs w:val="22"/>
          <w:lang w:val="sv-SE"/>
        </w:rPr>
        <w:t>4</w:t>
      </w:r>
      <w:r w:rsidRPr="00393756">
        <w:rPr>
          <w:rFonts w:ascii="Times New Roman" w:hAnsi="Times New Roman"/>
          <w:sz w:val="22"/>
          <w:szCs w:val="22"/>
          <w:lang w:val="sv-SE"/>
        </w:rPr>
        <w:t xml:space="preserve"> </w:t>
      </w:r>
      <w:r w:rsidR="00CA3591">
        <w:rPr>
          <w:rFonts w:ascii="Times New Roman" w:hAnsi="Times New Roman"/>
          <w:sz w:val="22"/>
          <w:szCs w:val="22"/>
          <w:lang w:val="sv-SE"/>
        </w:rPr>
        <w:t>Juli</w:t>
      </w:r>
      <w:r w:rsidRPr="00393756">
        <w:rPr>
          <w:rFonts w:ascii="Times New Roman" w:hAnsi="Times New Roman"/>
          <w:sz w:val="22"/>
          <w:szCs w:val="22"/>
          <w:lang w:val="sv-SE"/>
        </w:rPr>
        <w:t xml:space="preserve"> 20</w:t>
      </w:r>
      <w:r w:rsidR="00CA3591">
        <w:rPr>
          <w:rFonts w:ascii="Times New Roman" w:hAnsi="Times New Roman"/>
          <w:sz w:val="22"/>
          <w:szCs w:val="22"/>
          <w:lang w:val="sv-SE"/>
        </w:rPr>
        <w:t>20</w:t>
      </w:r>
      <w:r w:rsidRPr="00393756">
        <w:rPr>
          <w:rFonts w:ascii="Times New Roman" w:hAnsi="Times New Roman"/>
          <w:sz w:val="22"/>
          <w:szCs w:val="22"/>
          <w:lang w:val="sv-SE"/>
        </w:rPr>
        <w:t xml:space="preserve"> atau pemindahan dan/atau penundaannya, ikut membicarakan hal-hal yang dibicarakan dalam RUPS</w:t>
      </w:r>
      <w:r w:rsidR="00E92A6D">
        <w:rPr>
          <w:rFonts w:ascii="Times New Roman" w:hAnsi="Times New Roman"/>
          <w:sz w:val="22"/>
          <w:szCs w:val="22"/>
          <w:lang w:val="sv-SE"/>
        </w:rPr>
        <w:t>T</w:t>
      </w:r>
      <w:r w:rsidRPr="00393756">
        <w:rPr>
          <w:rFonts w:ascii="Times New Roman" w:hAnsi="Times New Roman"/>
          <w:sz w:val="22"/>
          <w:szCs w:val="22"/>
          <w:lang w:val="sv-SE"/>
        </w:rPr>
        <w:t>, mengeluarkan suara dan ikut serta mengambil keputusan sehubungan agenda RUPS</w:t>
      </w:r>
      <w:r w:rsidR="00E92A6D">
        <w:rPr>
          <w:rFonts w:ascii="Times New Roman" w:hAnsi="Times New Roman"/>
          <w:sz w:val="22"/>
          <w:szCs w:val="22"/>
          <w:lang w:val="sv-SE"/>
        </w:rPr>
        <w:t>T</w:t>
      </w:r>
      <w:r w:rsidRPr="00393756">
        <w:rPr>
          <w:rFonts w:ascii="Times New Roman" w:hAnsi="Times New Roman"/>
          <w:sz w:val="22"/>
          <w:szCs w:val="22"/>
          <w:lang w:val="sv-SE"/>
        </w:rPr>
        <w:t xml:space="preserve"> sebagai berikut:</w:t>
      </w:r>
    </w:p>
    <w:p w14:paraId="44A8C404" w14:textId="616F7B7F" w:rsidR="003C65A6" w:rsidRPr="00393756" w:rsidRDefault="003C65A6" w:rsidP="003C65A6">
      <w:pPr>
        <w:rPr>
          <w:rFonts w:ascii="Times New Roman" w:hAnsi="Times New Roman"/>
          <w:sz w:val="22"/>
          <w:szCs w:val="22"/>
        </w:rPr>
      </w:pPr>
    </w:p>
    <w:tbl>
      <w:tblPr>
        <w:tblW w:w="8987"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426"/>
        <w:gridCol w:w="425"/>
        <w:gridCol w:w="4536"/>
        <w:gridCol w:w="1080"/>
        <w:gridCol w:w="1260"/>
        <w:gridCol w:w="1260"/>
      </w:tblGrid>
      <w:tr w:rsidR="00773C58" w:rsidRPr="002D7948" w14:paraId="10BB6D5A" w14:textId="77777777" w:rsidTr="00391621">
        <w:trPr>
          <w:cantSplit/>
        </w:trPr>
        <w:tc>
          <w:tcPr>
            <w:tcW w:w="5387" w:type="dxa"/>
            <w:gridSpan w:val="3"/>
          </w:tcPr>
          <w:p w14:paraId="19749F5A" w14:textId="77777777" w:rsidR="00773C58" w:rsidRPr="002D7948" w:rsidRDefault="00773C58" w:rsidP="00391621">
            <w:pPr>
              <w:pStyle w:val="BodyTextIndent2"/>
              <w:spacing w:line="270" w:lineRule="auto"/>
              <w:ind w:left="0" w:firstLine="0"/>
              <w:jc w:val="center"/>
              <w:rPr>
                <w:b/>
                <w:sz w:val="20"/>
                <w:szCs w:val="22"/>
              </w:rPr>
            </w:pPr>
            <w:r w:rsidRPr="002D7948">
              <w:rPr>
                <w:b/>
                <w:sz w:val="20"/>
                <w:szCs w:val="22"/>
              </w:rPr>
              <w:t>AGENDA RUPST</w:t>
            </w:r>
          </w:p>
        </w:tc>
        <w:tc>
          <w:tcPr>
            <w:tcW w:w="3600" w:type="dxa"/>
            <w:gridSpan w:val="3"/>
          </w:tcPr>
          <w:p w14:paraId="2A1207A1" w14:textId="77777777" w:rsidR="00773C58" w:rsidRPr="002D7948" w:rsidRDefault="00773C58" w:rsidP="00391621">
            <w:pPr>
              <w:pStyle w:val="BodyTextIndent2"/>
              <w:spacing w:line="270" w:lineRule="auto"/>
              <w:ind w:left="0" w:firstLine="0"/>
              <w:jc w:val="center"/>
              <w:rPr>
                <w:b/>
                <w:sz w:val="20"/>
                <w:szCs w:val="22"/>
              </w:rPr>
            </w:pPr>
            <w:r w:rsidRPr="002D7948">
              <w:rPr>
                <w:b/>
                <w:sz w:val="20"/>
                <w:szCs w:val="22"/>
              </w:rPr>
              <w:t>PEMUNGUTAN SUARA</w:t>
            </w:r>
          </w:p>
        </w:tc>
      </w:tr>
      <w:tr w:rsidR="00773C58" w:rsidRPr="002D7948" w14:paraId="05DDADE6" w14:textId="77777777" w:rsidTr="00391621">
        <w:trPr>
          <w:cantSplit/>
        </w:trPr>
        <w:tc>
          <w:tcPr>
            <w:tcW w:w="5387" w:type="dxa"/>
            <w:gridSpan w:val="3"/>
          </w:tcPr>
          <w:p w14:paraId="015EE293" w14:textId="77777777" w:rsidR="00773C58" w:rsidRPr="002D7948" w:rsidRDefault="00773C58" w:rsidP="00391621">
            <w:pPr>
              <w:pStyle w:val="BodyTextIndent2"/>
              <w:spacing w:line="270" w:lineRule="auto"/>
              <w:ind w:left="0" w:firstLine="0"/>
              <w:rPr>
                <w:b/>
                <w:sz w:val="20"/>
                <w:szCs w:val="22"/>
              </w:rPr>
            </w:pPr>
          </w:p>
        </w:tc>
        <w:tc>
          <w:tcPr>
            <w:tcW w:w="1080" w:type="dxa"/>
          </w:tcPr>
          <w:p w14:paraId="3026E2D1" w14:textId="77777777" w:rsidR="00773C58" w:rsidRPr="00F23DE7" w:rsidRDefault="00773C58" w:rsidP="00391621">
            <w:pPr>
              <w:pStyle w:val="BodyTextIndent2"/>
              <w:spacing w:line="270" w:lineRule="auto"/>
              <w:ind w:left="0" w:firstLine="0"/>
              <w:jc w:val="center"/>
              <w:rPr>
                <w:b/>
                <w:sz w:val="18"/>
                <w:szCs w:val="22"/>
              </w:rPr>
            </w:pPr>
            <w:r w:rsidRPr="00F23DE7">
              <w:rPr>
                <w:b/>
                <w:sz w:val="18"/>
                <w:szCs w:val="22"/>
              </w:rPr>
              <w:t>Setuju</w:t>
            </w:r>
          </w:p>
        </w:tc>
        <w:tc>
          <w:tcPr>
            <w:tcW w:w="1260" w:type="dxa"/>
          </w:tcPr>
          <w:p w14:paraId="5ED8355B" w14:textId="77777777" w:rsidR="00773C58" w:rsidRPr="00F23DE7" w:rsidRDefault="00773C58" w:rsidP="00391621">
            <w:pPr>
              <w:pStyle w:val="BodyTextIndent2"/>
              <w:spacing w:line="270" w:lineRule="auto"/>
              <w:ind w:left="0" w:firstLine="0"/>
              <w:jc w:val="center"/>
              <w:rPr>
                <w:b/>
                <w:sz w:val="18"/>
                <w:szCs w:val="22"/>
              </w:rPr>
            </w:pPr>
            <w:r w:rsidRPr="00F23DE7">
              <w:rPr>
                <w:b/>
                <w:sz w:val="18"/>
                <w:szCs w:val="22"/>
              </w:rPr>
              <w:t>Tidak Setuju</w:t>
            </w:r>
          </w:p>
        </w:tc>
        <w:tc>
          <w:tcPr>
            <w:tcW w:w="1260" w:type="dxa"/>
          </w:tcPr>
          <w:p w14:paraId="2783C9B3" w14:textId="77777777" w:rsidR="00773C58" w:rsidRPr="00F23DE7" w:rsidRDefault="00773C58" w:rsidP="00391621">
            <w:pPr>
              <w:pStyle w:val="BodyTextIndent2"/>
              <w:spacing w:line="270" w:lineRule="auto"/>
              <w:ind w:left="0" w:firstLine="0"/>
              <w:jc w:val="center"/>
              <w:rPr>
                <w:b/>
                <w:sz w:val="18"/>
                <w:szCs w:val="22"/>
              </w:rPr>
            </w:pPr>
            <w:r w:rsidRPr="00F23DE7">
              <w:rPr>
                <w:b/>
                <w:sz w:val="18"/>
                <w:szCs w:val="22"/>
              </w:rPr>
              <w:t>Abstain</w:t>
            </w:r>
          </w:p>
        </w:tc>
      </w:tr>
      <w:tr w:rsidR="00773C58" w:rsidRPr="002D7948" w14:paraId="53442DF9" w14:textId="77777777" w:rsidTr="00391621">
        <w:tc>
          <w:tcPr>
            <w:tcW w:w="8987" w:type="dxa"/>
            <w:gridSpan w:val="6"/>
          </w:tcPr>
          <w:p w14:paraId="24650A2D" w14:textId="77777777" w:rsidR="00773C58" w:rsidRPr="002D7948" w:rsidRDefault="00773C58" w:rsidP="00391621">
            <w:pPr>
              <w:pStyle w:val="BodyTextIndent2"/>
              <w:spacing w:line="270" w:lineRule="auto"/>
              <w:ind w:left="0" w:firstLine="0"/>
              <w:rPr>
                <w:sz w:val="20"/>
                <w:szCs w:val="22"/>
                <w:lang w:val="sv-SE"/>
              </w:rPr>
            </w:pPr>
            <w:r w:rsidRPr="002D7948">
              <w:rPr>
                <w:sz w:val="20"/>
                <w:szCs w:val="22"/>
                <w:lang w:val="sv-SE"/>
              </w:rPr>
              <w:t>Agenda Rapat Umum Pemegang Saham Tahunan</w:t>
            </w:r>
          </w:p>
        </w:tc>
      </w:tr>
      <w:tr w:rsidR="00773C58" w:rsidRPr="002D7948" w14:paraId="46C4579E" w14:textId="77777777" w:rsidTr="00391621">
        <w:tc>
          <w:tcPr>
            <w:tcW w:w="426" w:type="dxa"/>
          </w:tcPr>
          <w:p w14:paraId="79A48A30" w14:textId="77777777" w:rsidR="00773C58" w:rsidRPr="00CA3591" w:rsidRDefault="00773C58"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rPr>
            </w:pPr>
            <w:r w:rsidRPr="0065169B">
              <w:rPr>
                <w:rFonts w:ascii="Times New Roman" w:hAnsi="Times New Roman"/>
                <w:sz w:val="20"/>
                <w:szCs w:val="22"/>
              </w:rPr>
              <w:t>1.</w:t>
            </w:r>
          </w:p>
        </w:tc>
        <w:tc>
          <w:tcPr>
            <w:tcW w:w="425" w:type="dxa"/>
          </w:tcPr>
          <w:p w14:paraId="38564062" w14:textId="77777777" w:rsidR="00773C58" w:rsidRPr="00CA3591" w:rsidRDefault="00773C58" w:rsidP="00391621">
            <w:pPr>
              <w:tabs>
                <w:tab w:val="left" w:pos="459"/>
              </w:tabs>
              <w:spacing w:line="270" w:lineRule="auto"/>
              <w:ind w:left="459" w:hanging="459"/>
              <w:jc w:val="both"/>
              <w:rPr>
                <w:rFonts w:ascii="Times New Roman" w:hAnsi="Times New Roman"/>
                <w:szCs w:val="22"/>
                <w:highlight w:val="yellow"/>
              </w:rPr>
            </w:pPr>
            <w:r w:rsidRPr="00CA3591">
              <w:rPr>
                <w:rFonts w:ascii="Times New Roman" w:hAnsi="Times New Roman"/>
                <w:szCs w:val="22"/>
                <w:highlight w:val="yellow"/>
              </w:rPr>
              <w:t xml:space="preserve">   </w:t>
            </w:r>
          </w:p>
        </w:tc>
        <w:tc>
          <w:tcPr>
            <w:tcW w:w="4536" w:type="dxa"/>
          </w:tcPr>
          <w:p w14:paraId="5FF0CDA3" w14:textId="551C4123" w:rsidR="00773C58" w:rsidRPr="007B16E7" w:rsidRDefault="0065169B" w:rsidP="00391621">
            <w:pPr>
              <w:tabs>
                <w:tab w:val="left" w:pos="0"/>
              </w:tabs>
              <w:spacing w:line="270" w:lineRule="auto"/>
              <w:jc w:val="both"/>
              <w:rPr>
                <w:rFonts w:ascii="Times New Roman" w:hAnsi="Times New Roman"/>
                <w:color w:val="000000"/>
                <w:highlight w:val="yellow"/>
                <w:lang w:val="sv-SE"/>
              </w:rPr>
            </w:pPr>
            <w:r w:rsidRPr="007B16E7">
              <w:rPr>
                <w:rFonts w:ascii="Times New Roman" w:hAnsi="Times New Roman"/>
                <w:lang w:val="sv-SE"/>
              </w:rPr>
              <w:t>Pengesahan Laporan Keuangan Perseroan dan  Persetujuan atas Laporan Tahunan Perseroan termasuk laporan atas pelaksanaan tugas pengawasan oleh Dewan Komisaris Perseroan untuk tahun buku yang berakhir pada tanggal 31 Desember 2019</w:t>
            </w:r>
            <w:r w:rsidR="00773C58" w:rsidRPr="007B16E7">
              <w:rPr>
                <w:rFonts w:ascii="Times New Roman" w:hAnsi="Times New Roman"/>
                <w:lang w:val="sv-SE"/>
              </w:rPr>
              <w:t>.</w:t>
            </w:r>
          </w:p>
        </w:tc>
        <w:tc>
          <w:tcPr>
            <w:tcW w:w="1080" w:type="dxa"/>
          </w:tcPr>
          <w:p w14:paraId="340DBE7B" w14:textId="77777777" w:rsidR="00773C58" w:rsidRPr="002D7948" w:rsidRDefault="00773C58" w:rsidP="00391621">
            <w:pPr>
              <w:pStyle w:val="ConvertStyle6"/>
              <w:rPr>
                <w:rFonts w:ascii="Times New Roman" w:hAnsi="Times New Roman"/>
                <w:b/>
                <w:sz w:val="20"/>
                <w:szCs w:val="22"/>
                <w:lang w:val="sv-SE"/>
              </w:rPr>
            </w:pPr>
          </w:p>
        </w:tc>
        <w:tc>
          <w:tcPr>
            <w:tcW w:w="1260" w:type="dxa"/>
          </w:tcPr>
          <w:p w14:paraId="0E514D7A" w14:textId="77777777" w:rsidR="00773C58" w:rsidRPr="002D7948" w:rsidRDefault="00773C58" w:rsidP="00391621">
            <w:pPr>
              <w:pStyle w:val="BodyTextIndent2"/>
              <w:spacing w:line="270" w:lineRule="auto"/>
              <w:ind w:left="0" w:firstLine="0"/>
              <w:rPr>
                <w:sz w:val="20"/>
                <w:szCs w:val="22"/>
                <w:lang w:val="sv-SE"/>
              </w:rPr>
            </w:pPr>
          </w:p>
        </w:tc>
        <w:tc>
          <w:tcPr>
            <w:tcW w:w="1260" w:type="dxa"/>
          </w:tcPr>
          <w:p w14:paraId="6015FE29" w14:textId="77777777" w:rsidR="00773C58" w:rsidRPr="002D7948" w:rsidRDefault="00773C58" w:rsidP="00391621">
            <w:pPr>
              <w:pStyle w:val="BodyTextIndent2"/>
              <w:spacing w:line="270" w:lineRule="auto"/>
              <w:ind w:left="0" w:firstLine="0"/>
              <w:rPr>
                <w:sz w:val="20"/>
                <w:szCs w:val="22"/>
                <w:lang w:val="sv-SE"/>
              </w:rPr>
            </w:pPr>
          </w:p>
        </w:tc>
      </w:tr>
      <w:tr w:rsidR="00773C58" w:rsidRPr="002D7948" w14:paraId="1D51C4B1" w14:textId="77777777" w:rsidTr="00391621">
        <w:tc>
          <w:tcPr>
            <w:tcW w:w="426" w:type="dxa"/>
          </w:tcPr>
          <w:p w14:paraId="75621160" w14:textId="77777777" w:rsidR="00773C58" w:rsidRPr="0009762A" w:rsidRDefault="00773C58"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rPr>
            </w:pPr>
            <w:r w:rsidRPr="0009762A">
              <w:rPr>
                <w:rFonts w:ascii="Times New Roman" w:hAnsi="Times New Roman"/>
                <w:sz w:val="20"/>
                <w:szCs w:val="22"/>
              </w:rPr>
              <w:t xml:space="preserve">2. </w:t>
            </w:r>
          </w:p>
        </w:tc>
        <w:tc>
          <w:tcPr>
            <w:tcW w:w="425" w:type="dxa"/>
          </w:tcPr>
          <w:p w14:paraId="4E418CEE" w14:textId="77777777" w:rsidR="00773C58" w:rsidRPr="0009762A" w:rsidRDefault="00773C58" w:rsidP="00391621">
            <w:pPr>
              <w:tabs>
                <w:tab w:val="left" w:pos="459"/>
              </w:tabs>
              <w:spacing w:line="270" w:lineRule="auto"/>
              <w:ind w:left="459" w:hanging="459"/>
              <w:jc w:val="both"/>
              <w:rPr>
                <w:rFonts w:ascii="Times New Roman" w:hAnsi="Times New Roman"/>
                <w:szCs w:val="22"/>
              </w:rPr>
            </w:pPr>
          </w:p>
        </w:tc>
        <w:tc>
          <w:tcPr>
            <w:tcW w:w="4536" w:type="dxa"/>
          </w:tcPr>
          <w:p w14:paraId="43C86672" w14:textId="23DC2EEE" w:rsidR="00773C58" w:rsidRPr="00AD3BA8" w:rsidRDefault="0009762A" w:rsidP="00391621">
            <w:pPr>
              <w:tabs>
                <w:tab w:val="left" w:pos="0"/>
              </w:tabs>
              <w:spacing w:line="270" w:lineRule="auto"/>
              <w:jc w:val="both"/>
              <w:rPr>
                <w:rFonts w:ascii="Times New Roman" w:hAnsi="Times New Roman"/>
                <w:highlight w:val="yellow"/>
                <w:lang w:val="sv-SE"/>
              </w:rPr>
            </w:pPr>
            <w:r w:rsidRPr="00AD3BA8">
              <w:rPr>
                <w:rFonts w:ascii="Times New Roman" w:hAnsi="Times New Roman"/>
                <w:lang w:val="sv-SE"/>
              </w:rPr>
              <w:t>Penetapan penggunaan laba Perseroan.</w:t>
            </w:r>
          </w:p>
        </w:tc>
        <w:tc>
          <w:tcPr>
            <w:tcW w:w="1080" w:type="dxa"/>
          </w:tcPr>
          <w:p w14:paraId="7A0EF109" w14:textId="77777777" w:rsidR="00773C58" w:rsidRPr="002D7948" w:rsidRDefault="00773C58" w:rsidP="00391621">
            <w:pPr>
              <w:pStyle w:val="ConvertStyle6"/>
              <w:rPr>
                <w:rFonts w:ascii="Times New Roman" w:hAnsi="Times New Roman"/>
                <w:b/>
                <w:sz w:val="20"/>
                <w:szCs w:val="22"/>
                <w:lang w:val="sv-SE"/>
              </w:rPr>
            </w:pPr>
          </w:p>
        </w:tc>
        <w:tc>
          <w:tcPr>
            <w:tcW w:w="1260" w:type="dxa"/>
          </w:tcPr>
          <w:p w14:paraId="2A41ED5E" w14:textId="77777777" w:rsidR="00773C58" w:rsidRPr="002D7948" w:rsidRDefault="00773C58" w:rsidP="00391621">
            <w:pPr>
              <w:pStyle w:val="BodyTextIndent2"/>
              <w:spacing w:line="270" w:lineRule="auto"/>
              <w:ind w:left="0" w:firstLine="0"/>
              <w:rPr>
                <w:sz w:val="20"/>
                <w:szCs w:val="22"/>
                <w:lang w:val="sv-SE"/>
              </w:rPr>
            </w:pPr>
          </w:p>
        </w:tc>
        <w:tc>
          <w:tcPr>
            <w:tcW w:w="1260" w:type="dxa"/>
          </w:tcPr>
          <w:p w14:paraId="3E3BF5CE" w14:textId="77777777" w:rsidR="00773C58" w:rsidRPr="002D7948" w:rsidRDefault="00773C58" w:rsidP="00391621">
            <w:pPr>
              <w:pStyle w:val="BodyTextIndent2"/>
              <w:spacing w:line="270" w:lineRule="auto"/>
              <w:ind w:left="0" w:firstLine="0"/>
              <w:rPr>
                <w:sz w:val="20"/>
                <w:szCs w:val="22"/>
                <w:lang w:val="sv-SE"/>
              </w:rPr>
            </w:pPr>
          </w:p>
        </w:tc>
      </w:tr>
      <w:tr w:rsidR="00773C58" w:rsidRPr="002D7948" w14:paraId="22BD6780" w14:textId="77777777" w:rsidTr="00391621">
        <w:tc>
          <w:tcPr>
            <w:tcW w:w="426" w:type="dxa"/>
          </w:tcPr>
          <w:p w14:paraId="64F38082" w14:textId="77777777" w:rsidR="00773C58" w:rsidRPr="00717620" w:rsidRDefault="00773C58"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rPr>
            </w:pPr>
            <w:r w:rsidRPr="00717620">
              <w:rPr>
                <w:rFonts w:ascii="Times New Roman" w:hAnsi="Times New Roman"/>
                <w:sz w:val="20"/>
                <w:szCs w:val="22"/>
              </w:rPr>
              <w:t xml:space="preserve">3. </w:t>
            </w:r>
          </w:p>
        </w:tc>
        <w:tc>
          <w:tcPr>
            <w:tcW w:w="425" w:type="dxa"/>
          </w:tcPr>
          <w:p w14:paraId="6C95DCA2" w14:textId="77777777" w:rsidR="00773C58" w:rsidRPr="00717620" w:rsidRDefault="00773C58" w:rsidP="00391621">
            <w:pPr>
              <w:tabs>
                <w:tab w:val="left" w:pos="459"/>
              </w:tabs>
              <w:spacing w:line="270" w:lineRule="auto"/>
              <w:ind w:left="459" w:hanging="459"/>
              <w:jc w:val="both"/>
              <w:rPr>
                <w:rFonts w:ascii="Times New Roman" w:hAnsi="Times New Roman"/>
                <w:szCs w:val="22"/>
              </w:rPr>
            </w:pPr>
          </w:p>
        </w:tc>
        <w:tc>
          <w:tcPr>
            <w:tcW w:w="4536" w:type="dxa"/>
          </w:tcPr>
          <w:p w14:paraId="6B6B93CD" w14:textId="77777777" w:rsidR="00717620" w:rsidRPr="00AD3BA8" w:rsidRDefault="00717620" w:rsidP="00717620">
            <w:pPr>
              <w:tabs>
                <w:tab w:val="left" w:pos="0"/>
              </w:tabs>
              <w:spacing w:line="270" w:lineRule="auto"/>
              <w:jc w:val="both"/>
              <w:rPr>
                <w:rFonts w:ascii="Times New Roman" w:hAnsi="Times New Roman"/>
                <w:lang w:val="sv-SE"/>
              </w:rPr>
            </w:pPr>
            <w:r w:rsidRPr="00AD3BA8">
              <w:rPr>
                <w:rFonts w:ascii="Times New Roman" w:hAnsi="Times New Roman"/>
                <w:lang w:val="sv-SE"/>
              </w:rPr>
              <w:t>Persetujuan atas penunjukan Akuntan Publik untuk mengaudit buku Perseroan untuk tahun buku yang akan berakhir pada tanggal 31 Desember 2020 dan penetapan honorarium Akuntan Publik tersebut serta persyaratan lain penunjukannya.</w:t>
            </w:r>
          </w:p>
          <w:p w14:paraId="4C3E11C9" w14:textId="723B63AB" w:rsidR="00773C58" w:rsidRPr="00AD3BA8" w:rsidRDefault="00773C58" w:rsidP="00391621">
            <w:pPr>
              <w:tabs>
                <w:tab w:val="left" w:pos="0"/>
              </w:tabs>
              <w:spacing w:line="270" w:lineRule="auto"/>
              <w:jc w:val="both"/>
              <w:rPr>
                <w:rFonts w:ascii="Times New Roman" w:hAnsi="Times New Roman"/>
                <w:highlight w:val="yellow"/>
                <w:lang w:val="sv-SE"/>
              </w:rPr>
            </w:pPr>
          </w:p>
        </w:tc>
        <w:tc>
          <w:tcPr>
            <w:tcW w:w="1080" w:type="dxa"/>
          </w:tcPr>
          <w:p w14:paraId="043D2B42" w14:textId="77777777" w:rsidR="00773C58" w:rsidRPr="002D7948" w:rsidRDefault="00773C58" w:rsidP="00391621">
            <w:pPr>
              <w:pStyle w:val="ConvertStyle6"/>
              <w:rPr>
                <w:rFonts w:ascii="Times New Roman" w:hAnsi="Times New Roman"/>
                <w:b/>
                <w:sz w:val="20"/>
                <w:szCs w:val="22"/>
                <w:lang w:val="sv-SE"/>
              </w:rPr>
            </w:pPr>
          </w:p>
        </w:tc>
        <w:tc>
          <w:tcPr>
            <w:tcW w:w="1260" w:type="dxa"/>
          </w:tcPr>
          <w:p w14:paraId="39B13148" w14:textId="77777777" w:rsidR="00773C58" w:rsidRPr="002D7948" w:rsidRDefault="00773C58" w:rsidP="00391621">
            <w:pPr>
              <w:pStyle w:val="BodyTextIndent2"/>
              <w:spacing w:line="270" w:lineRule="auto"/>
              <w:ind w:left="0" w:firstLine="0"/>
              <w:rPr>
                <w:sz w:val="20"/>
                <w:szCs w:val="22"/>
                <w:lang w:val="sv-SE"/>
              </w:rPr>
            </w:pPr>
          </w:p>
        </w:tc>
        <w:tc>
          <w:tcPr>
            <w:tcW w:w="1260" w:type="dxa"/>
          </w:tcPr>
          <w:p w14:paraId="5DBC7ABC" w14:textId="77777777" w:rsidR="00773C58" w:rsidRPr="002D7948" w:rsidRDefault="00773C58" w:rsidP="00391621">
            <w:pPr>
              <w:pStyle w:val="BodyTextIndent2"/>
              <w:spacing w:line="270" w:lineRule="auto"/>
              <w:ind w:left="0" w:firstLine="0"/>
              <w:rPr>
                <w:sz w:val="20"/>
                <w:szCs w:val="22"/>
                <w:lang w:val="sv-SE"/>
              </w:rPr>
            </w:pPr>
          </w:p>
        </w:tc>
      </w:tr>
      <w:tr w:rsidR="00773C58" w:rsidRPr="002D7948" w14:paraId="69B8AE83" w14:textId="77777777" w:rsidTr="00391621">
        <w:tc>
          <w:tcPr>
            <w:tcW w:w="426" w:type="dxa"/>
          </w:tcPr>
          <w:p w14:paraId="57384DE0" w14:textId="77777777" w:rsidR="00773C58" w:rsidRPr="00525969" w:rsidRDefault="00773C58"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lang w:val="sv-SE"/>
              </w:rPr>
            </w:pPr>
            <w:r w:rsidRPr="00525969">
              <w:rPr>
                <w:rFonts w:ascii="Times New Roman" w:hAnsi="Times New Roman"/>
                <w:sz w:val="20"/>
                <w:szCs w:val="22"/>
                <w:lang w:val="sv-SE"/>
              </w:rPr>
              <w:t xml:space="preserve">4. </w:t>
            </w:r>
          </w:p>
        </w:tc>
        <w:tc>
          <w:tcPr>
            <w:tcW w:w="425" w:type="dxa"/>
          </w:tcPr>
          <w:p w14:paraId="261062F1" w14:textId="77777777" w:rsidR="00773C58" w:rsidRPr="00525969" w:rsidRDefault="00773C58" w:rsidP="00391621">
            <w:pPr>
              <w:tabs>
                <w:tab w:val="left" w:pos="459"/>
              </w:tabs>
              <w:spacing w:line="270" w:lineRule="auto"/>
              <w:ind w:left="459" w:hanging="459"/>
              <w:jc w:val="both"/>
              <w:rPr>
                <w:rFonts w:ascii="Times New Roman" w:hAnsi="Times New Roman"/>
                <w:szCs w:val="22"/>
              </w:rPr>
            </w:pPr>
            <w:r w:rsidRPr="00525969">
              <w:rPr>
                <w:rFonts w:ascii="Times New Roman" w:hAnsi="Times New Roman"/>
                <w:szCs w:val="22"/>
              </w:rPr>
              <w:t>a</w:t>
            </w:r>
          </w:p>
        </w:tc>
        <w:tc>
          <w:tcPr>
            <w:tcW w:w="4536" w:type="dxa"/>
          </w:tcPr>
          <w:p w14:paraId="2B268D58" w14:textId="77777777" w:rsidR="00525969" w:rsidRPr="007B16E7" w:rsidRDefault="00525969" w:rsidP="00525969">
            <w:pPr>
              <w:pStyle w:val="Default"/>
              <w:rPr>
                <w:rFonts w:ascii="Times New Roman" w:hAnsi="Times New Roman" w:cs="Times New Roman"/>
                <w:sz w:val="20"/>
                <w:szCs w:val="20"/>
                <w:lang w:val="id-ID"/>
              </w:rPr>
            </w:pPr>
            <w:r w:rsidRPr="007B16E7">
              <w:rPr>
                <w:rFonts w:ascii="Times New Roman" w:hAnsi="Times New Roman" w:cs="Times New Roman"/>
                <w:sz w:val="20"/>
                <w:szCs w:val="20"/>
                <w:lang w:val="en-ID"/>
              </w:rPr>
              <w:t>Pen</w:t>
            </w:r>
            <w:r w:rsidRPr="007B16E7">
              <w:rPr>
                <w:rFonts w:ascii="Times New Roman" w:hAnsi="Times New Roman" w:cs="Times New Roman"/>
                <w:sz w:val="20"/>
                <w:szCs w:val="20"/>
                <w:lang w:val="id-ID"/>
              </w:rPr>
              <w:t>gangkatan</w:t>
            </w:r>
            <w:r w:rsidRPr="007B16E7">
              <w:rPr>
                <w:rFonts w:ascii="Times New Roman" w:hAnsi="Times New Roman" w:cs="Times New Roman"/>
                <w:sz w:val="20"/>
                <w:szCs w:val="20"/>
                <w:lang w:val="en-ID"/>
              </w:rPr>
              <w:t xml:space="preserve"> kembali dan pengangkatan anggota Dewan Komisaris Perseroan dan perubahan </w:t>
            </w:r>
            <w:r w:rsidRPr="007B16E7">
              <w:rPr>
                <w:rFonts w:ascii="Times New Roman" w:hAnsi="Times New Roman" w:cs="Times New Roman"/>
                <w:sz w:val="20"/>
                <w:szCs w:val="20"/>
                <w:lang w:val="id-ID"/>
              </w:rPr>
              <w:t xml:space="preserve">susunan </w:t>
            </w:r>
            <w:r w:rsidRPr="007B16E7">
              <w:rPr>
                <w:rFonts w:ascii="Times New Roman" w:hAnsi="Times New Roman" w:cs="Times New Roman"/>
                <w:sz w:val="20"/>
                <w:szCs w:val="20"/>
                <w:lang w:val="es-ES"/>
              </w:rPr>
              <w:t>Direksi Perseroan</w:t>
            </w:r>
            <w:r w:rsidRPr="007B16E7">
              <w:rPr>
                <w:rFonts w:ascii="Times New Roman" w:hAnsi="Times New Roman" w:cs="Times New Roman"/>
                <w:sz w:val="20"/>
                <w:szCs w:val="20"/>
                <w:lang w:val="id-ID"/>
              </w:rPr>
              <w:t>:</w:t>
            </w:r>
          </w:p>
          <w:p w14:paraId="5DB085D9" w14:textId="58FADE14" w:rsidR="00773C58" w:rsidRPr="007B16E7" w:rsidRDefault="00773C58" w:rsidP="00391621">
            <w:pPr>
              <w:pStyle w:val="Default"/>
              <w:rPr>
                <w:rFonts w:ascii="Times New Roman" w:hAnsi="Times New Roman" w:cs="Times New Roman"/>
                <w:sz w:val="20"/>
                <w:szCs w:val="20"/>
              </w:rPr>
            </w:pPr>
          </w:p>
        </w:tc>
        <w:tc>
          <w:tcPr>
            <w:tcW w:w="1080" w:type="dxa"/>
          </w:tcPr>
          <w:p w14:paraId="580BCEEA" w14:textId="77777777" w:rsidR="00773C58" w:rsidRPr="002D7948" w:rsidRDefault="00773C58" w:rsidP="00391621">
            <w:pPr>
              <w:pStyle w:val="ConvertStyle6"/>
              <w:rPr>
                <w:rFonts w:ascii="Times New Roman" w:hAnsi="Times New Roman"/>
                <w:b/>
                <w:sz w:val="20"/>
                <w:szCs w:val="22"/>
                <w:lang w:val="sv-SE"/>
              </w:rPr>
            </w:pPr>
          </w:p>
        </w:tc>
        <w:tc>
          <w:tcPr>
            <w:tcW w:w="1260" w:type="dxa"/>
          </w:tcPr>
          <w:p w14:paraId="580DD53A" w14:textId="77777777" w:rsidR="00773C58" w:rsidRPr="002D7948" w:rsidRDefault="00773C58" w:rsidP="00391621">
            <w:pPr>
              <w:pStyle w:val="BodyTextIndent2"/>
              <w:spacing w:before="120" w:after="120" w:line="270" w:lineRule="auto"/>
              <w:ind w:left="0" w:firstLine="0"/>
              <w:rPr>
                <w:sz w:val="20"/>
                <w:szCs w:val="22"/>
                <w:lang w:val="sv-SE"/>
              </w:rPr>
            </w:pPr>
          </w:p>
        </w:tc>
        <w:tc>
          <w:tcPr>
            <w:tcW w:w="1260" w:type="dxa"/>
          </w:tcPr>
          <w:p w14:paraId="25B9F354" w14:textId="77777777" w:rsidR="00773C58" w:rsidRPr="002D7948" w:rsidRDefault="00773C58" w:rsidP="00391621">
            <w:pPr>
              <w:pStyle w:val="BodyTextIndent2"/>
              <w:spacing w:before="120" w:after="120" w:line="270" w:lineRule="auto"/>
              <w:ind w:left="0" w:firstLine="0"/>
              <w:rPr>
                <w:sz w:val="20"/>
                <w:szCs w:val="22"/>
                <w:lang w:val="sv-SE"/>
              </w:rPr>
            </w:pPr>
          </w:p>
        </w:tc>
      </w:tr>
      <w:tr w:rsidR="008D1A1C" w:rsidRPr="002D7948" w14:paraId="37DFBF84" w14:textId="77777777" w:rsidTr="00391621">
        <w:tc>
          <w:tcPr>
            <w:tcW w:w="426" w:type="dxa"/>
          </w:tcPr>
          <w:p w14:paraId="6D0BBEFD" w14:textId="77777777" w:rsidR="008D1A1C" w:rsidRPr="00CA3591" w:rsidRDefault="008D1A1C" w:rsidP="008D1A1C">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76AAE339" w14:textId="77777777" w:rsidR="008D1A1C" w:rsidRPr="00CA3591" w:rsidRDefault="008D1A1C" w:rsidP="008D1A1C">
            <w:pPr>
              <w:tabs>
                <w:tab w:val="left" w:pos="459"/>
              </w:tabs>
              <w:spacing w:line="270" w:lineRule="auto"/>
              <w:ind w:left="459" w:hanging="459"/>
              <w:jc w:val="both"/>
              <w:rPr>
                <w:rFonts w:ascii="Times New Roman" w:hAnsi="Times New Roman"/>
                <w:szCs w:val="22"/>
                <w:highlight w:val="yellow"/>
              </w:rPr>
            </w:pPr>
          </w:p>
        </w:tc>
        <w:tc>
          <w:tcPr>
            <w:tcW w:w="4536" w:type="dxa"/>
          </w:tcPr>
          <w:p w14:paraId="14DBF087" w14:textId="2481A301" w:rsidR="008D1A1C" w:rsidRPr="007B16E7" w:rsidRDefault="008D1A1C" w:rsidP="000A13C3">
            <w:pPr>
              <w:pStyle w:val="Default"/>
              <w:ind w:left="354" w:hanging="354"/>
              <w:rPr>
                <w:rFonts w:ascii="Times New Roman" w:hAnsi="Times New Roman" w:cs="Times New Roman"/>
                <w:sz w:val="20"/>
                <w:szCs w:val="20"/>
                <w:highlight w:val="yellow"/>
              </w:rPr>
            </w:pPr>
            <w:r w:rsidRPr="007B16E7">
              <w:rPr>
                <w:rFonts w:ascii="Times New Roman" w:hAnsi="Times New Roman" w:cs="Times New Roman"/>
                <w:sz w:val="20"/>
                <w:szCs w:val="20"/>
              </w:rPr>
              <w:t xml:space="preserve">a.1. </w:t>
            </w:r>
            <w:r w:rsidRPr="007B16E7">
              <w:rPr>
                <w:rFonts w:ascii="Times New Roman" w:hAnsi="Times New Roman" w:cs="Times New Roman"/>
                <w:sz w:val="20"/>
                <w:szCs w:val="20"/>
                <w:lang w:val="id-ID"/>
              </w:rPr>
              <w:t>P</w:t>
            </w:r>
            <w:r w:rsidRPr="007B16E7">
              <w:rPr>
                <w:rFonts w:ascii="Times New Roman" w:hAnsi="Times New Roman" w:cs="Times New Roman"/>
                <w:sz w:val="20"/>
                <w:szCs w:val="20"/>
                <w:lang w:val="fr-FR"/>
              </w:rPr>
              <w:t>engangkat</w:t>
            </w:r>
            <w:r w:rsidRPr="007B16E7">
              <w:rPr>
                <w:rFonts w:ascii="Times New Roman" w:hAnsi="Times New Roman" w:cs="Times New Roman"/>
                <w:sz w:val="20"/>
                <w:szCs w:val="20"/>
                <w:lang w:val="id-ID"/>
              </w:rPr>
              <w:t>an</w:t>
            </w:r>
            <w:r w:rsidRPr="007B16E7">
              <w:rPr>
                <w:rFonts w:ascii="Times New Roman" w:hAnsi="Times New Roman" w:cs="Times New Roman"/>
                <w:sz w:val="20"/>
                <w:szCs w:val="20"/>
                <w:lang w:val="fr-FR"/>
              </w:rPr>
              <w:t xml:space="preserve"> Bapak Ignasius Jonan sebagai Komisaris Independen </w:t>
            </w:r>
            <w:r w:rsidRPr="007B16E7">
              <w:rPr>
                <w:rFonts w:ascii="Times New Roman" w:hAnsi="Times New Roman" w:cs="Times New Roman"/>
                <w:sz w:val="20"/>
                <w:szCs w:val="20"/>
                <w:lang w:val="fi-FI"/>
              </w:rPr>
              <w:t>Perseroan</w:t>
            </w:r>
            <w:r w:rsidR="000B6A59">
              <w:rPr>
                <w:rFonts w:ascii="Times New Roman" w:hAnsi="Times New Roman" w:cs="Times New Roman"/>
                <w:sz w:val="20"/>
                <w:szCs w:val="20"/>
                <w:lang w:val="fi-FI"/>
              </w:rPr>
              <w:t xml:space="preserve"> yang baru</w:t>
            </w:r>
            <w:r w:rsidRPr="007B16E7">
              <w:rPr>
                <w:rFonts w:ascii="Times New Roman" w:hAnsi="Times New Roman" w:cs="Times New Roman"/>
                <w:sz w:val="20"/>
                <w:szCs w:val="20"/>
                <w:lang w:val="fi-FI"/>
              </w:rPr>
              <w:t>.</w:t>
            </w:r>
          </w:p>
        </w:tc>
        <w:tc>
          <w:tcPr>
            <w:tcW w:w="1080" w:type="dxa"/>
          </w:tcPr>
          <w:p w14:paraId="54A73765" w14:textId="77777777" w:rsidR="008D1A1C" w:rsidRPr="002D7948" w:rsidRDefault="008D1A1C" w:rsidP="008D1A1C">
            <w:pPr>
              <w:pStyle w:val="ConvertStyle6"/>
              <w:rPr>
                <w:rFonts w:ascii="Times New Roman" w:hAnsi="Times New Roman"/>
                <w:b/>
                <w:sz w:val="20"/>
                <w:szCs w:val="22"/>
                <w:lang w:val="sv-SE"/>
              </w:rPr>
            </w:pPr>
          </w:p>
        </w:tc>
        <w:tc>
          <w:tcPr>
            <w:tcW w:w="1260" w:type="dxa"/>
          </w:tcPr>
          <w:p w14:paraId="2E04FB0E" w14:textId="77777777" w:rsidR="008D1A1C" w:rsidRPr="002D7948" w:rsidRDefault="008D1A1C" w:rsidP="008D1A1C">
            <w:pPr>
              <w:pStyle w:val="BodyTextIndent2"/>
              <w:spacing w:before="120" w:after="120" w:line="270" w:lineRule="auto"/>
              <w:ind w:left="0" w:firstLine="0"/>
              <w:rPr>
                <w:sz w:val="20"/>
                <w:szCs w:val="22"/>
                <w:lang w:val="sv-SE"/>
              </w:rPr>
            </w:pPr>
          </w:p>
        </w:tc>
        <w:tc>
          <w:tcPr>
            <w:tcW w:w="1260" w:type="dxa"/>
          </w:tcPr>
          <w:p w14:paraId="10200801" w14:textId="77777777" w:rsidR="008D1A1C" w:rsidRPr="002D7948" w:rsidRDefault="008D1A1C" w:rsidP="008D1A1C">
            <w:pPr>
              <w:pStyle w:val="BodyTextIndent2"/>
              <w:spacing w:before="120" w:after="120" w:line="270" w:lineRule="auto"/>
              <w:ind w:left="0" w:firstLine="0"/>
              <w:rPr>
                <w:sz w:val="20"/>
                <w:szCs w:val="22"/>
                <w:lang w:val="sv-SE"/>
              </w:rPr>
            </w:pPr>
          </w:p>
        </w:tc>
      </w:tr>
      <w:tr w:rsidR="008D1A1C" w:rsidRPr="002D7948" w14:paraId="3FB67C94" w14:textId="77777777" w:rsidTr="00391621">
        <w:tc>
          <w:tcPr>
            <w:tcW w:w="426" w:type="dxa"/>
          </w:tcPr>
          <w:p w14:paraId="1DC30ACA" w14:textId="77777777" w:rsidR="008D1A1C" w:rsidRPr="00CA3591" w:rsidRDefault="008D1A1C" w:rsidP="008D1A1C">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5E81A712" w14:textId="77777777" w:rsidR="008D1A1C" w:rsidRPr="00CA3591" w:rsidRDefault="008D1A1C" w:rsidP="008D1A1C">
            <w:pPr>
              <w:tabs>
                <w:tab w:val="left" w:pos="459"/>
              </w:tabs>
              <w:spacing w:line="270" w:lineRule="auto"/>
              <w:ind w:left="459" w:hanging="459"/>
              <w:jc w:val="both"/>
              <w:rPr>
                <w:rFonts w:ascii="Times New Roman" w:hAnsi="Times New Roman"/>
                <w:szCs w:val="22"/>
                <w:highlight w:val="yellow"/>
              </w:rPr>
            </w:pPr>
          </w:p>
        </w:tc>
        <w:tc>
          <w:tcPr>
            <w:tcW w:w="4536" w:type="dxa"/>
          </w:tcPr>
          <w:p w14:paraId="2EF34684" w14:textId="6E7890D0" w:rsidR="008D1A1C" w:rsidRPr="007B16E7" w:rsidRDefault="00666342" w:rsidP="00A83176">
            <w:pPr>
              <w:pStyle w:val="Default"/>
              <w:ind w:left="354" w:hanging="354"/>
              <w:rPr>
                <w:rFonts w:ascii="Times New Roman" w:hAnsi="Times New Roman" w:cs="Times New Roman"/>
                <w:sz w:val="20"/>
                <w:szCs w:val="20"/>
                <w:highlight w:val="yellow"/>
              </w:rPr>
            </w:pPr>
            <w:r w:rsidRPr="007B16E7">
              <w:rPr>
                <w:rFonts w:ascii="Times New Roman" w:hAnsi="Times New Roman" w:cs="Times New Roman"/>
                <w:sz w:val="20"/>
                <w:szCs w:val="20"/>
              </w:rPr>
              <w:t xml:space="preserve">a.2. </w:t>
            </w:r>
            <w:r w:rsidRPr="00A83176">
              <w:rPr>
                <w:rFonts w:ascii="Times New Roman" w:hAnsi="Times New Roman" w:cs="Times New Roman"/>
                <w:sz w:val="20"/>
                <w:szCs w:val="20"/>
              </w:rPr>
              <w:t>Pengangkatan Bapak Badri Narayanan sebagai Direktur Perseroan</w:t>
            </w:r>
            <w:r w:rsidR="000B6A59">
              <w:rPr>
                <w:rFonts w:ascii="Times New Roman" w:hAnsi="Times New Roman" w:cs="Times New Roman"/>
                <w:sz w:val="20"/>
                <w:szCs w:val="20"/>
              </w:rPr>
              <w:t xml:space="preserve"> yang baru</w:t>
            </w:r>
            <w:r w:rsidRPr="007B16E7">
              <w:rPr>
                <w:rFonts w:ascii="Times New Roman" w:hAnsi="Times New Roman" w:cs="Times New Roman"/>
                <w:sz w:val="20"/>
                <w:szCs w:val="20"/>
              </w:rPr>
              <w:t>.</w:t>
            </w:r>
          </w:p>
        </w:tc>
        <w:tc>
          <w:tcPr>
            <w:tcW w:w="1080" w:type="dxa"/>
          </w:tcPr>
          <w:p w14:paraId="45E4FBC9" w14:textId="77777777" w:rsidR="008D1A1C" w:rsidRPr="002D7948" w:rsidRDefault="008D1A1C" w:rsidP="008D1A1C">
            <w:pPr>
              <w:pStyle w:val="ConvertStyle6"/>
              <w:rPr>
                <w:rFonts w:ascii="Times New Roman" w:hAnsi="Times New Roman"/>
                <w:b/>
                <w:sz w:val="20"/>
                <w:szCs w:val="22"/>
                <w:lang w:val="sv-SE"/>
              </w:rPr>
            </w:pPr>
          </w:p>
        </w:tc>
        <w:tc>
          <w:tcPr>
            <w:tcW w:w="1260" w:type="dxa"/>
          </w:tcPr>
          <w:p w14:paraId="7C9C32F2" w14:textId="77777777" w:rsidR="008D1A1C" w:rsidRPr="002D7948" w:rsidRDefault="008D1A1C" w:rsidP="008D1A1C">
            <w:pPr>
              <w:pStyle w:val="BodyTextIndent2"/>
              <w:spacing w:before="120" w:after="120" w:line="270" w:lineRule="auto"/>
              <w:ind w:left="0" w:firstLine="0"/>
              <w:rPr>
                <w:sz w:val="20"/>
                <w:szCs w:val="22"/>
                <w:lang w:val="sv-SE"/>
              </w:rPr>
            </w:pPr>
          </w:p>
        </w:tc>
        <w:tc>
          <w:tcPr>
            <w:tcW w:w="1260" w:type="dxa"/>
          </w:tcPr>
          <w:p w14:paraId="0F5B6175" w14:textId="77777777" w:rsidR="008D1A1C" w:rsidRPr="002D7948" w:rsidRDefault="008D1A1C" w:rsidP="008D1A1C">
            <w:pPr>
              <w:pStyle w:val="BodyTextIndent2"/>
              <w:spacing w:before="120" w:after="120" w:line="270" w:lineRule="auto"/>
              <w:ind w:left="0" w:firstLine="0"/>
              <w:rPr>
                <w:sz w:val="20"/>
                <w:szCs w:val="22"/>
                <w:lang w:val="sv-SE"/>
              </w:rPr>
            </w:pPr>
          </w:p>
        </w:tc>
      </w:tr>
      <w:tr w:rsidR="008D1A1C" w:rsidRPr="002D7948" w14:paraId="26B3BB0C" w14:textId="77777777" w:rsidTr="00391621">
        <w:tc>
          <w:tcPr>
            <w:tcW w:w="426" w:type="dxa"/>
          </w:tcPr>
          <w:p w14:paraId="56D600A6" w14:textId="77777777" w:rsidR="008D1A1C" w:rsidRPr="00CA3591" w:rsidRDefault="008D1A1C" w:rsidP="008D1A1C">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6AE3B3B3" w14:textId="77777777" w:rsidR="008D1A1C" w:rsidRPr="00CA3591" w:rsidRDefault="008D1A1C" w:rsidP="008D1A1C">
            <w:pPr>
              <w:tabs>
                <w:tab w:val="left" w:pos="459"/>
              </w:tabs>
              <w:spacing w:line="270" w:lineRule="auto"/>
              <w:ind w:left="459" w:hanging="459"/>
              <w:jc w:val="both"/>
              <w:rPr>
                <w:rFonts w:ascii="Times New Roman" w:hAnsi="Times New Roman"/>
                <w:szCs w:val="22"/>
                <w:highlight w:val="yellow"/>
              </w:rPr>
            </w:pPr>
          </w:p>
        </w:tc>
        <w:tc>
          <w:tcPr>
            <w:tcW w:w="4536" w:type="dxa"/>
          </w:tcPr>
          <w:p w14:paraId="3C71BA3C" w14:textId="3F80E588" w:rsidR="008D1A1C" w:rsidRPr="00A83176" w:rsidRDefault="00BE4B07" w:rsidP="00A83176">
            <w:pPr>
              <w:pStyle w:val="Default"/>
              <w:ind w:left="354" w:hanging="354"/>
              <w:rPr>
                <w:rFonts w:ascii="Times New Roman" w:hAnsi="Times New Roman" w:cs="Times New Roman"/>
                <w:sz w:val="20"/>
                <w:szCs w:val="20"/>
              </w:rPr>
            </w:pPr>
            <w:r w:rsidRPr="007B16E7">
              <w:rPr>
                <w:rFonts w:ascii="Times New Roman" w:hAnsi="Times New Roman" w:cs="Times New Roman"/>
                <w:sz w:val="20"/>
                <w:szCs w:val="20"/>
              </w:rPr>
              <w:t xml:space="preserve">a.3. </w:t>
            </w:r>
            <w:r w:rsidRPr="00A83176">
              <w:rPr>
                <w:rFonts w:ascii="Times New Roman" w:hAnsi="Times New Roman" w:cs="Times New Roman"/>
                <w:sz w:val="20"/>
                <w:szCs w:val="20"/>
              </w:rPr>
              <w:t xml:space="preserve">Pengangkatan Kembali Bapak Hemant Bakshi sebagai </w:t>
            </w:r>
            <w:r w:rsidRPr="007B16E7">
              <w:rPr>
                <w:rFonts w:ascii="Times New Roman" w:hAnsi="Times New Roman" w:cs="Times New Roman"/>
                <w:sz w:val="20"/>
                <w:szCs w:val="20"/>
              </w:rPr>
              <w:t xml:space="preserve">Presiden </w:t>
            </w:r>
            <w:r w:rsidRPr="00A83176">
              <w:rPr>
                <w:rFonts w:ascii="Times New Roman" w:hAnsi="Times New Roman" w:cs="Times New Roman"/>
                <w:sz w:val="20"/>
                <w:szCs w:val="20"/>
              </w:rPr>
              <w:t>Direktur Perseroan</w:t>
            </w:r>
            <w:r w:rsidRPr="007B16E7">
              <w:rPr>
                <w:rFonts w:ascii="Times New Roman" w:hAnsi="Times New Roman" w:cs="Times New Roman"/>
                <w:sz w:val="20"/>
                <w:szCs w:val="20"/>
              </w:rPr>
              <w:t>.</w:t>
            </w:r>
          </w:p>
        </w:tc>
        <w:tc>
          <w:tcPr>
            <w:tcW w:w="1080" w:type="dxa"/>
          </w:tcPr>
          <w:p w14:paraId="72027253" w14:textId="77777777" w:rsidR="008D1A1C" w:rsidRPr="002D7948" w:rsidRDefault="008D1A1C" w:rsidP="008D1A1C">
            <w:pPr>
              <w:pStyle w:val="ConvertStyle6"/>
              <w:rPr>
                <w:rFonts w:ascii="Times New Roman" w:hAnsi="Times New Roman"/>
                <w:b/>
                <w:sz w:val="20"/>
                <w:szCs w:val="22"/>
                <w:lang w:val="sv-SE"/>
              </w:rPr>
            </w:pPr>
          </w:p>
        </w:tc>
        <w:tc>
          <w:tcPr>
            <w:tcW w:w="1260" w:type="dxa"/>
          </w:tcPr>
          <w:p w14:paraId="62E8D4E2" w14:textId="77777777" w:rsidR="008D1A1C" w:rsidRPr="002D7948" w:rsidRDefault="008D1A1C" w:rsidP="008D1A1C">
            <w:pPr>
              <w:pStyle w:val="BodyTextIndent2"/>
              <w:spacing w:before="120" w:after="120" w:line="270" w:lineRule="auto"/>
              <w:ind w:left="0" w:firstLine="0"/>
              <w:rPr>
                <w:sz w:val="20"/>
                <w:szCs w:val="22"/>
                <w:lang w:val="sv-SE"/>
              </w:rPr>
            </w:pPr>
          </w:p>
        </w:tc>
        <w:tc>
          <w:tcPr>
            <w:tcW w:w="1260" w:type="dxa"/>
          </w:tcPr>
          <w:p w14:paraId="193BD053" w14:textId="77777777" w:rsidR="008D1A1C" w:rsidRPr="002D7948" w:rsidRDefault="008D1A1C" w:rsidP="008D1A1C">
            <w:pPr>
              <w:pStyle w:val="BodyTextIndent2"/>
              <w:spacing w:before="120" w:after="120" w:line="270" w:lineRule="auto"/>
              <w:ind w:left="0" w:firstLine="0"/>
              <w:rPr>
                <w:sz w:val="20"/>
                <w:szCs w:val="22"/>
                <w:lang w:val="sv-SE"/>
              </w:rPr>
            </w:pPr>
          </w:p>
        </w:tc>
      </w:tr>
      <w:tr w:rsidR="008D1A1C" w:rsidRPr="002D7948" w14:paraId="1BAF57E0" w14:textId="77777777" w:rsidTr="00391621">
        <w:tc>
          <w:tcPr>
            <w:tcW w:w="426" w:type="dxa"/>
          </w:tcPr>
          <w:p w14:paraId="581B8C5B" w14:textId="77777777" w:rsidR="008D1A1C" w:rsidRPr="00CA3591" w:rsidRDefault="008D1A1C" w:rsidP="008D1A1C">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33E46676" w14:textId="77777777" w:rsidR="008D1A1C" w:rsidRPr="00CA3591" w:rsidRDefault="008D1A1C" w:rsidP="008D1A1C">
            <w:pPr>
              <w:tabs>
                <w:tab w:val="left" w:pos="459"/>
              </w:tabs>
              <w:spacing w:line="270" w:lineRule="auto"/>
              <w:ind w:left="459" w:hanging="459"/>
              <w:jc w:val="both"/>
              <w:rPr>
                <w:rFonts w:ascii="Times New Roman" w:hAnsi="Times New Roman"/>
                <w:szCs w:val="22"/>
                <w:highlight w:val="yellow"/>
              </w:rPr>
            </w:pPr>
          </w:p>
        </w:tc>
        <w:tc>
          <w:tcPr>
            <w:tcW w:w="4536" w:type="dxa"/>
          </w:tcPr>
          <w:p w14:paraId="5C3B89D1" w14:textId="26D6937A" w:rsidR="008D1A1C" w:rsidRPr="00A83176" w:rsidRDefault="009D24C9" w:rsidP="00A83176">
            <w:pPr>
              <w:pStyle w:val="Default"/>
              <w:ind w:left="354" w:hanging="354"/>
              <w:rPr>
                <w:rFonts w:ascii="Times New Roman" w:hAnsi="Times New Roman" w:cs="Times New Roman"/>
                <w:sz w:val="20"/>
                <w:szCs w:val="20"/>
              </w:rPr>
            </w:pPr>
            <w:r w:rsidRPr="00A83176">
              <w:rPr>
                <w:rFonts w:ascii="Times New Roman" w:hAnsi="Times New Roman" w:cs="Times New Roman"/>
                <w:sz w:val="20"/>
                <w:szCs w:val="20"/>
              </w:rPr>
              <w:t>a.4. Pengangkatan Kembali Bapak Arif Hudaya</w:t>
            </w:r>
            <w:r w:rsidR="000A13C3" w:rsidRPr="00A83176">
              <w:rPr>
                <w:rFonts w:ascii="Times New Roman" w:hAnsi="Times New Roman" w:cs="Times New Roman"/>
                <w:sz w:val="20"/>
                <w:szCs w:val="20"/>
              </w:rPr>
              <w:t xml:space="preserve"> </w:t>
            </w:r>
            <w:r w:rsidRPr="00A83176">
              <w:rPr>
                <w:rFonts w:ascii="Times New Roman" w:hAnsi="Times New Roman" w:cs="Times New Roman"/>
                <w:sz w:val="20"/>
                <w:szCs w:val="20"/>
              </w:rPr>
              <w:t>sebagai Direktur Perseroan.</w:t>
            </w:r>
          </w:p>
        </w:tc>
        <w:tc>
          <w:tcPr>
            <w:tcW w:w="1080" w:type="dxa"/>
          </w:tcPr>
          <w:p w14:paraId="732305AB" w14:textId="77777777" w:rsidR="008D1A1C" w:rsidRPr="002D7948" w:rsidRDefault="008D1A1C" w:rsidP="008D1A1C">
            <w:pPr>
              <w:pStyle w:val="ConvertStyle6"/>
              <w:rPr>
                <w:rFonts w:ascii="Times New Roman" w:hAnsi="Times New Roman"/>
                <w:b/>
                <w:sz w:val="20"/>
                <w:szCs w:val="22"/>
                <w:lang w:val="sv-SE"/>
              </w:rPr>
            </w:pPr>
          </w:p>
        </w:tc>
        <w:tc>
          <w:tcPr>
            <w:tcW w:w="1260" w:type="dxa"/>
          </w:tcPr>
          <w:p w14:paraId="219D5CCC" w14:textId="77777777" w:rsidR="008D1A1C" w:rsidRPr="002D7948" w:rsidRDefault="008D1A1C" w:rsidP="008D1A1C">
            <w:pPr>
              <w:pStyle w:val="BodyTextIndent2"/>
              <w:spacing w:before="120" w:after="120" w:line="270" w:lineRule="auto"/>
              <w:ind w:left="0" w:firstLine="0"/>
              <w:rPr>
                <w:sz w:val="20"/>
                <w:szCs w:val="22"/>
                <w:lang w:val="sv-SE"/>
              </w:rPr>
            </w:pPr>
          </w:p>
        </w:tc>
        <w:tc>
          <w:tcPr>
            <w:tcW w:w="1260" w:type="dxa"/>
          </w:tcPr>
          <w:p w14:paraId="2CFDB256" w14:textId="77777777" w:rsidR="008D1A1C" w:rsidRPr="002D7948" w:rsidRDefault="008D1A1C" w:rsidP="008D1A1C">
            <w:pPr>
              <w:pStyle w:val="BodyTextIndent2"/>
              <w:spacing w:before="120" w:after="120" w:line="270" w:lineRule="auto"/>
              <w:ind w:left="0" w:firstLine="0"/>
              <w:rPr>
                <w:sz w:val="20"/>
                <w:szCs w:val="22"/>
                <w:lang w:val="sv-SE"/>
              </w:rPr>
            </w:pPr>
          </w:p>
        </w:tc>
      </w:tr>
      <w:tr w:rsidR="008D1A1C" w:rsidRPr="002D7948" w14:paraId="25814DF1" w14:textId="77777777" w:rsidTr="00391621">
        <w:tc>
          <w:tcPr>
            <w:tcW w:w="426" w:type="dxa"/>
          </w:tcPr>
          <w:p w14:paraId="30CADC8E" w14:textId="77777777" w:rsidR="008D1A1C" w:rsidRPr="00CA3591" w:rsidRDefault="008D1A1C" w:rsidP="008D1A1C">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717C058E" w14:textId="77777777" w:rsidR="008D1A1C" w:rsidRPr="00CA3591" w:rsidRDefault="008D1A1C" w:rsidP="008D1A1C">
            <w:pPr>
              <w:tabs>
                <w:tab w:val="left" w:pos="459"/>
              </w:tabs>
              <w:spacing w:line="270" w:lineRule="auto"/>
              <w:ind w:left="459" w:hanging="459"/>
              <w:jc w:val="both"/>
              <w:rPr>
                <w:rFonts w:ascii="Times New Roman" w:hAnsi="Times New Roman"/>
                <w:szCs w:val="22"/>
                <w:highlight w:val="yellow"/>
              </w:rPr>
            </w:pPr>
          </w:p>
        </w:tc>
        <w:tc>
          <w:tcPr>
            <w:tcW w:w="4536" w:type="dxa"/>
          </w:tcPr>
          <w:p w14:paraId="3DEE0DD9" w14:textId="272B39E2" w:rsidR="008D1A1C" w:rsidRPr="00A83176" w:rsidRDefault="0048541C" w:rsidP="00A83176">
            <w:pPr>
              <w:pStyle w:val="Default"/>
              <w:ind w:left="354" w:hanging="354"/>
              <w:rPr>
                <w:rFonts w:ascii="Times New Roman" w:hAnsi="Times New Roman" w:cs="Times New Roman"/>
                <w:sz w:val="20"/>
                <w:szCs w:val="20"/>
              </w:rPr>
            </w:pPr>
            <w:r w:rsidRPr="0048541C">
              <w:rPr>
                <w:rFonts w:ascii="Times New Roman" w:hAnsi="Times New Roman" w:cs="Times New Roman"/>
                <w:sz w:val="20"/>
                <w:szCs w:val="20"/>
              </w:rPr>
              <w:t>a.5. Pengangkatan Kembali Bapak Jochanan Senf sebagai Direktur Perseroan.</w:t>
            </w:r>
          </w:p>
        </w:tc>
        <w:tc>
          <w:tcPr>
            <w:tcW w:w="1080" w:type="dxa"/>
          </w:tcPr>
          <w:p w14:paraId="70962202" w14:textId="77777777" w:rsidR="008D1A1C" w:rsidRPr="002D7948" w:rsidRDefault="008D1A1C" w:rsidP="008D1A1C">
            <w:pPr>
              <w:pStyle w:val="ConvertStyle6"/>
              <w:rPr>
                <w:rFonts w:ascii="Times New Roman" w:hAnsi="Times New Roman"/>
                <w:b/>
                <w:sz w:val="20"/>
                <w:szCs w:val="22"/>
                <w:lang w:val="sv-SE"/>
              </w:rPr>
            </w:pPr>
          </w:p>
        </w:tc>
        <w:tc>
          <w:tcPr>
            <w:tcW w:w="1260" w:type="dxa"/>
          </w:tcPr>
          <w:p w14:paraId="4AA3A14F" w14:textId="77777777" w:rsidR="008D1A1C" w:rsidRPr="002D7948" w:rsidRDefault="008D1A1C" w:rsidP="008D1A1C">
            <w:pPr>
              <w:pStyle w:val="BodyTextIndent2"/>
              <w:spacing w:before="120" w:after="120" w:line="270" w:lineRule="auto"/>
              <w:ind w:left="0" w:firstLine="0"/>
              <w:rPr>
                <w:sz w:val="20"/>
                <w:szCs w:val="22"/>
                <w:lang w:val="sv-SE"/>
              </w:rPr>
            </w:pPr>
          </w:p>
        </w:tc>
        <w:tc>
          <w:tcPr>
            <w:tcW w:w="1260" w:type="dxa"/>
          </w:tcPr>
          <w:p w14:paraId="027033D6" w14:textId="77777777" w:rsidR="008D1A1C" w:rsidRPr="002D7948" w:rsidRDefault="008D1A1C" w:rsidP="008D1A1C">
            <w:pPr>
              <w:pStyle w:val="BodyTextIndent2"/>
              <w:spacing w:before="120" w:after="120" w:line="270" w:lineRule="auto"/>
              <w:ind w:left="0" w:firstLine="0"/>
              <w:rPr>
                <w:sz w:val="20"/>
                <w:szCs w:val="22"/>
                <w:lang w:val="sv-SE"/>
              </w:rPr>
            </w:pPr>
          </w:p>
        </w:tc>
      </w:tr>
      <w:tr w:rsidR="00891190" w:rsidRPr="002D7948" w14:paraId="7FBF32D2" w14:textId="77777777" w:rsidTr="00391621">
        <w:tc>
          <w:tcPr>
            <w:tcW w:w="426" w:type="dxa"/>
          </w:tcPr>
          <w:p w14:paraId="6C97EF0B" w14:textId="77777777" w:rsidR="00891190" w:rsidRPr="00CA3591" w:rsidRDefault="00891190" w:rsidP="00891190">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1BBA5755" w14:textId="77777777" w:rsidR="00891190" w:rsidRPr="00CA3591" w:rsidRDefault="00891190" w:rsidP="00891190">
            <w:pPr>
              <w:tabs>
                <w:tab w:val="left" w:pos="459"/>
              </w:tabs>
              <w:spacing w:line="270" w:lineRule="auto"/>
              <w:ind w:left="459" w:hanging="459"/>
              <w:jc w:val="both"/>
              <w:rPr>
                <w:rFonts w:ascii="Times New Roman" w:hAnsi="Times New Roman"/>
                <w:szCs w:val="22"/>
                <w:highlight w:val="yellow"/>
              </w:rPr>
            </w:pPr>
          </w:p>
        </w:tc>
        <w:tc>
          <w:tcPr>
            <w:tcW w:w="4536" w:type="dxa"/>
          </w:tcPr>
          <w:p w14:paraId="56B525BA" w14:textId="25ABF50F" w:rsidR="00891190" w:rsidRPr="0077405B" w:rsidRDefault="003A34F9" w:rsidP="00A83176">
            <w:pPr>
              <w:pStyle w:val="Default"/>
              <w:ind w:left="354" w:hanging="354"/>
              <w:rPr>
                <w:rFonts w:ascii="Times New Roman" w:hAnsi="Times New Roman" w:cs="Times New Roman"/>
                <w:sz w:val="20"/>
                <w:szCs w:val="20"/>
              </w:rPr>
            </w:pPr>
            <w:r w:rsidRPr="0077405B">
              <w:rPr>
                <w:rFonts w:ascii="Times New Roman" w:hAnsi="Times New Roman" w:cs="Times New Roman"/>
                <w:sz w:val="20"/>
                <w:szCs w:val="20"/>
              </w:rPr>
              <w:t>a.6. Pengangkatan Kembali Ibu Ira Noviarti sebagai Direktur Perseroan.</w:t>
            </w:r>
          </w:p>
        </w:tc>
        <w:tc>
          <w:tcPr>
            <w:tcW w:w="1080" w:type="dxa"/>
          </w:tcPr>
          <w:p w14:paraId="7E754634" w14:textId="77777777" w:rsidR="00891190" w:rsidRPr="002D7948" w:rsidRDefault="00891190" w:rsidP="00891190">
            <w:pPr>
              <w:pStyle w:val="ConvertStyle6"/>
              <w:rPr>
                <w:rFonts w:ascii="Times New Roman" w:hAnsi="Times New Roman"/>
                <w:b/>
                <w:sz w:val="20"/>
                <w:szCs w:val="22"/>
                <w:lang w:val="sv-SE"/>
              </w:rPr>
            </w:pPr>
          </w:p>
        </w:tc>
        <w:tc>
          <w:tcPr>
            <w:tcW w:w="1260" w:type="dxa"/>
          </w:tcPr>
          <w:p w14:paraId="74133FD5" w14:textId="77777777" w:rsidR="00891190" w:rsidRPr="002D7948" w:rsidRDefault="00891190" w:rsidP="00891190">
            <w:pPr>
              <w:pStyle w:val="BodyTextIndent2"/>
              <w:spacing w:before="120" w:after="120" w:line="270" w:lineRule="auto"/>
              <w:ind w:left="0" w:firstLine="0"/>
              <w:rPr>
                <w:sz w:val="20"/>
                <w:szCs w:val="22"/>
                <w:lang w:val="sv-SE"/>
              </w:rPr>
            </w:pPr>
          </w:p>
        </w:tc>
        <w:tc>
          <w:tcPr>
            <w:tcW w:w="1260" w:type="dxa"/>
          </w:tcPr>
          <w:p w14:paraId="2184D3D4" w14:textId="77777777" w:rsidR="00891190" w:rsidRPr="002D7948" w:rsidRDefault="00891190" w:rsidP="00891190">
            <w:pPr>
              <w:pStyle w:val="BodyTextIndent2"/>
              <w:spacing w:before="120" w:after="120" w:line="270" w:lineRule="auto"/>
              <w:ind w:left="0" w:firstLine="0"/>
              <w:rPr>
                <w:sz w:val="20"/>
                <w:szCs w:val="22"/>
                <w:lang w:val="sv-SE"/>
              </w:rPr>
            </w:pPr>
          </w:p>
        </w:tc>
      </w:tr>
      <w:tr w:rsidR="0077405B" w:rsidRPr="002D7948" w14:paraId="4AD9E5E4" w14:textId="77777777" w:rsidTr="00391621">
        <w:tc>
          <w:tcPr>
            <w:tcW w:w="426" w:type="dxa"/>
          </w:tcPr>
          <w:p w14:paraId="53E59E85" w14:textId="77777777" w:rsidR="0077405B" w:rsidRPr="00CA3591" w:rsidRDefault="0077405B" w:rsidP="0077405B">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2AFF2A04" w14:textId="77777777" w:rsidR="0077405B" w:rsidRPr="00CA3591" w:rsidRDefault="0077405B" w:rsidP="0077405B">
            <w:pPr>
              <w:tabs>
                <w:tab w:val="left" w:pos="459"/>
              </w:tabs>
              <w:spacing w:line="270" w:lineRule="auto"/>
              <w:ind w:left="459" w:hanging="459"/>
              <w:jc w:val="both"/>
              <w:rPr>
                <w:rFonts w:ascii="Times New Roman" w:hAnsi="Times New Roman"/>
                <w:szCs w:val="22"/>
                <w:highlight w:val="yellow"/>
              </w:rPr>
            </w:pPr>
          </w:p>
        </w:tc>
        <w:tc>
          <w:tcPr>
            <w:tcW w:w="4536" w:type="dxa"/>
          </w:tcPr>
          <w:p w14:paraId="19FB9500" w14:textId="51C82911" w:rsidR="0077405B" w:rsidRPr="0077405B" w:rsidRDefault="0077405B" w:rsidP="0077405B">
            <w:pPr>
              <w:pStyle w:val="Default"/>
              <w:ind w:left="354" w:hanging="354"/>
              <w:rPr>
                <w:rFonts w:ascii="Times New Roman" w:hAnsi="Times New Roman" w:cs="Times New Roman"/>
                <w:sz w:val="20"/>
                <w:szCs w:val="20"/>
              </w:rPr>
            </w:pPr>
            <w:r w:rsidRPr="0077405B">
              <w:rPr>
                <w:rFonts w:ascii="Times New Roman" w:hAnsi="Times New Roman" w:cs="Times New Roman"/>
                <w:sz w:val="20"/>
              </w:rPr>
              <w:t xml:space="preserve">a.7. </w:t>
            </w:r>
            <w:r w:rsidRPr="0077405B">
              <w:rPr>
                <w:rFonts w:ascii="Times New Roman" w:hAnsi="Times New Roman" w:cs="Times New Roman"/>
                <w:sz w:val="20"/>
                <w:lang w:val="id-ID"/>
              </w:rPr>
              <w:t>P</w:t>
            </w:r>
            <w:r w:rsidRPr="0077405B">
              <w:rPr>
                <w:rFonts w:ascii="Times New Roman" w:hAnsi="Times New Roman" w:cs="Times New Roman"/>
                <w:sz w:val="20"/>
                <w:lang w:val="fi-FI"/>
              </w:rPr>
              <w:t>engangkat</w:t>
            </w:r>
            <w:r w:rsidRPr="0077405B">
              <w:rPr>
                <w:rFonts w:ascii="Times New Roman" w:hAnsi="Times New Roman" w:cs="Times New Roman"/>
                <w:sz w:val="20"/>
                <w:lang w:val="id-ID"/>
              </w:rPr>
              <w:t>an</w:t>
            </w:r>
            <w:r w:rsidRPr="0077405B">
              <w:rPr>
                <w:rFonts w:ascii="Times New Roman" w:hAnsi="Times New Roman" w:cs="Times New Roman"/>
                <w:sz w:val="20"/>
                <w:lang w:val="fi-FI"/>
              </w:rPr>
              <w:t xml:space="preserve"> Kembali Ibu Enny Hartati </w:t>
            </w:r>
            <w:r w:rsidRPr="0077405B">
              <w:rPr>
                <w:rFonts w:ascii="Times New Roman" w:eastAsia="Verdana" w:hAnsi="Times New Roman" w:cs="Times New Roman"/>
                <w:sz w:val="20"/>
              </w:rPr>
              <w:t>s</w:t>
            </w:r>
            <w:r w:rsidRPr="0077405B">
              <w:rPr>
                <w:rFonts w:ascii="Times New Roman" w:hAnsi="Times New Roman" w:cs="Times New Roman"/>
                <w:sz w:val="20"/>
                <w:lang w:val="id-ID"/>
              </w:rPr>
              <w:t xml:space="preserve">ebagai </w:t>
            </w:r>
            <w:r w:rsidRPr="0077405B">
              <w:rPr>
                <w:rFonts w:ascii="Times New Roman" w:hAnsi="Times New Roman" w:cs="Times New Roman"/>
                <w:sz w:val="20"/>
                <w:lang w:val="fi-FI"/>
              </w:rPr>
              <w:t>Direktur Perseroan</w:t>
            </w:r>
            <w:r w:rsidRPr="0077405B">
              <w:rPr>
                <w:rFonts w:ascii="Times New Roman" w:hAnsi="Times New Roman" w:cs="Times New Roman"/>
                <w:sz w:val="20"/>
              </w:rPr>
              <w:t>.</w:t>
            </w:r>
          </w:p>
        </w:tc>
        <w:tc>
          <w:tcPr>
            <w:tcW w:w="1080" w:type="dxa"/>
          </w:tcPr>
          <w:p w14:paraId="638FE7A8" w14:textId="77777777" w:rsidR="0077405B" w:rsidRPr="002D7948" w:rsidRDefault="0077405B" w:rsidP="0077405B">
            <w:pPr>
              <w:pStyle w:val="ConvertStyle6"/>
              <w:rPr>
                <w:rFonts w:ascii="Times New Roman" w:hAnsi="Times New Roman"/>
                <w:b/>
                <w:sz w:val="20"/>
                <w:szCs w:val="22"/>
                <w:lang w:val="sv-SE"/>
              </w:rPr>
            </w:pPr>
          </w:p>
        </w:tc>
        <w:tc>
          <w:tcPr>
            <w:tcW w:w="1260" w:type="dxa"/>
          </w:tcPr>
          <w:p w14:paraId="22B6FCE3" w14:textId="77777777" w:rsidR="0077405B" w:rsidRPr="002D7948" w:rsidRDefault="0077405B" w:rsidP="0077405B">
            <w:pPr>
              <w:pStyle w:val="BodyTextIndent2"/>
              <w:spacing w:before="120" w:after="120" w:line="270" w:lineRule="auto"/>
              <w:ind w:left="0" w:firstLine="0"/>
              <w:rPr>
                <w:sz w:val="20"/>
                <w:szCs w:val="22"/>
                <w:lang w:val="sv-SE"/>
              </w:rPr>
            </w:pPr>
          </w:p>
        </w:tc>
        <w:tc>
          <w:tcPr>
            <w:tcW w:w="1260" w:type="dxa"/>
          </w:tcPr>
          <w:p w14:paraId="611056AC" w14:textId="77777777" w:rsidR="0077405B" w:rsidRPr="002D7948" w:rsidRDefault="0077405B" w:rsidP="0077405B">
            <w:pPr>
              <w:pStyle w:val="BodyTextIndent2"/>
              <w:spacing w:before="120" w:after="120" w:line="270" w:lineRule="auto"/>
              <w:ind w:left="0" w:firstLine="0"/>
              <w:rPr>
                <w:sz w:val="20"/>
                <w:szCs w:val="22"/>
                <w:lang w:val="sv-SE"/>
              </w:rPr>
            </w:pPr>
          </w:p>
        </w:tc>
      </w:tr>
      <w:tr w:rsidR="0077405B" w:rsidRPr="002D7948" w14:paraId="363190E7" w14:textId="77777777" w:rsidTr="00391621">
        <w:tc>
          <w:tcPr>
            <w:tcW w:w="426" w:type="dxa"/>
          </w:tcPr>
          <w:p w14:paraId="64465EA8" w14:textId="77777777" w:rsidR="0077405B" w:rsidRPr="00CA3591" w:rsidRDefault="0077405B" w:rsidP="0077405B">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7AAA496A" w14:textId="77777777" w:rsidR="0077405B" w:rsidRPr="00CA3591" w:rsidRDefault="0077405B" w:rsidP="0077405B">
            <w:pPr>
              <w:tabs>
                <w:tab w:val="left" w:pos="459"/>
              </w:tabs>
              <w:spacing w:line="270" w:lineRule="auto"/>
              <w:ind w:left="459" w:hanging="459"/>
              <w:jc w:val="both"/>
              <w:rPr>
                <w:rFonts w:ascii="Times New Roman" w:hAnsi="Times New Roman"/>
                <w:szCs w:val="22"/>
                <w:highlight w:val="yellow"/>
              </w:rPr>
            </w:pPr>
          </w:p>
        </w:tc>
        <w:tc>
          <w:tcPr>
            <w:tcW w:w="4536" w:type="dxa"/>
          </w:tcPr>
          <w:p w14:paraId="71CF6768" w14:textId="50303C58" w:rsidR="0077405B" w:rsidRPr="0077405B" w:rsidRDefault="0077405B" w:rsidP="0077405B">
            <w:pPr>
              <w:pStyle w:val="Default"/>
              <w:ind w:left="354" w:hanging="354"/>
              <w:rPr>
                <w:rFonts w:ascii="Times New Roman" w:hAnsi="Times New Roman" w:cs="Times New Roman"/>
                <w:sz w:val="20"/>
                <w:szCs w:val="20"/>
              </w:rPr>
            </w:pPr>
            <w:r w:rsidRPr="0077405B">
              <w:rPr>
                <w:rFonts w:ascii="Times New Roman" w:hAnsi="Times New Roman" w:cs="Times New Roman"/>
                <w:sz w:val="20"/>
              </w:rPr>
              <w:t xml:space="preserve">a.8. </w:t>
            </w:r>
            <w:r w:rsidRPr="0077405B">
              <w:rPr>
                <w:rFonts w:ascii="Times New Roman" w:hAnsi="Times New Roman" w:cs="Times New Roman"/>
                <w:sz w:val="20"/>
                <w:lang w:val="id-ID"/>
              </w:rPr>
              <w:t>P</w:t>
            </w:r>
            <w:r w:rsidRPr="0077405B">
              <w:rPr>
                <w:rFonts w:ascii="Times New Roman" w:hAnsi="Times New Roman" w:cs="Times New Roman"/>
                <w:sz w:val="20"/>
                <w:lang w:val="fi-FI"/>
              </w:rPr>
              <w:t>engangkat</w:t>
            </w:r>
            <w:r w:rsidRPr="0077405B">
              <w:rPr>
                <w:rFonts w:ascii="Times New Roman" w:hAnsi="Times New Roman" w:cs="Times New Roman"/>
                <w:sz w:val="20"/>
                <w:lang w:val="id-ID"/>
              </w:rPr>
              <w:t>an</w:t>
            </w:r>
            <w:r w:rsidRPr="0077405B">
              <w:rPr>
                <w:rFonts w:ascii="Times New Roman" w:hAnsi="Times New Roman" w:cs="Times New Roman"/>
                <w:sz w:val="20"/>
                <w:lang w:val="fi-FI"/>
              </w:rPr>
              <w:t xml:space="preserve"> Kembali Bapak Willy Saelan </w:t>
            </w:r>
            <w:r w:rsidRPr="0077405B">
              <w:rPr>
                <w:rFonts w:ascii="Times New Roman" w:eastAsia="Verdana" w:hAnsi="Times New Roman" w:cs="Times New Roman"/>
                <w:sz w:val="20"/>
              </w:rPr>
              <w:t>s</w:t>
            </w:r>
            <w:r w:rsidRPr="0077405B">
              <w:rPr>
                <w:rFonts w:ascii="Times New Roman" w:hAnsi="Times New Roman" w:cs="Times New Roman"/>
                <w:sz w:val="20"/>
                <w:lang w:val="id-ID"/>
              </w:rPr>
              <w:t xml:space="preserve">ebagai </w:t>
            </w:r>
            <w:r w:rsidRPr="0077405B">
              <w:rPr>
                <w:rFonts w:ascii="Times New Roman" w:hAnsi="Times New Roman" w:cs="Times New Roman"/>
                <w:sz w:val="20"/>
                <w:lang w:val="fi-FI"/>
              </w:rPr>
              <w:t>Direktur Perseroan</w:t>
            </w:r>
            <w:r w:rsidRPr="0077405B">
              <w:rPr>
                <w:rFonts w:ascii="Times New Roman" w:hAnsi="Times New Roman" w:cs="Times New Roman"/>
                <w:sz w:val="20"/>
              </w:rPr>
              <w:t>.</w:t>
            </w:r>
          </w:p>
        </w:tc>
        <w:tc>
          <w:tcPr>
            <w:tcW w:w="1080" w:type="dxa"/>
          </w:tcPr>
          <w:p w14:paraId="3CBF0362" w14:textId="77777777" w:rsidR="0077405B" w:rsidRPr="002D7948" w:rsidRDefault="0077405B" w:rsidP="0077405B">
            <w:pPr>
              <w:pStyle w:val="ConvertStyle6"/>
              <w:rPr>
                <w:rFonts w:ascii="Times New Roman" w:hAnsi="Times New Roman"/>
                <w:b/>
                <w:sz w:val="20"/>
                <w:szCs w:val="22"/>
                <w:lang w:val="sv-SE"/>
              </w:rPr>
            </w:pPr>
          </w:p>
        </w:tc>
        <w:tc>
          <w:tcPr>
            <w:tcW w:w="1260" w:type="dxa"/>
          </w:tcPr>
          <w:p w14:paraId="06F19129" w14:textId="77777777" w:rsidR="0077405B" w:rsidRPr="002D7948" w:rsidRDefault="0077405B" w:rsidP="0077405B">
            <w:pPr>
              <w:pStyle w:val="BodyTextIndent2"/>
              <w:spacing w:before="120" w:after="120" w:line="270" w:lineRule="auto"/>
              <w:ind w:left="0" w:firstLine="0"/>
              <w:rPr>
                <w:sz w:val="20"/>
                <w:szCs w:val="22"/>
                <w:lang w:val="sv-SE"/>
              </w:rPr>
            </w:pPr>
          </w:p>
        </w:tc>
        <w:tc>
          <w:tcPr>
            <w:tcW w:w="1260" w:type="dxa"/>
          </w:tcPr>
          <w:p w14:paraId="7C5A7B1A" w14:textId="77777777" w:rsidR="0077405B" w:rsidRPr="002D7948" w:rsidRDefault="0077405B" w:rsidP="0077405B">
            <w:pPr>
              <w:pStyle w:val="BodyTextIndent2"/>
              <w:spacing w:before="120" w:after="120" w:line="270" w:lineRule="auto"/>
              <w:ind w:left="0" w:firstLine="0"/>
              <w:rPr>
                <w:sz w:val="20"/>
                <w:szCs w:val="22"/>
                <w:lang w:val="sv-SE"/>
              </w:rPr>
            </w:pPr>
          </w:p>
        </w:tc>
      </w:tr>
      <w:tr w:rsidR="0077405B" w:rsidRPr="002D7948" w14:paraId="749D512B" w14:textId="77777777" w:rsidTr="00391621">
        <w:tc>
          <w:tcPr>
            <w:tcW w:w="426" w:type="dxa"/>
          </w:tcPr>
          <w:p w14:paraId="6A671A06" w14:textId="77777777" w:rsidR="0077405B" w:rsidRPr="00CA3591" w:rsidRDefault="0077405B" w:rsidP="0077405B">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105E58D6" w14:textId="77777777" w:rsidR="0077405B" w:rsidRPr="00CA3591" w:rsidRDefault="0077405B" w:rsidP="0077405B">
            <w:pPr>
              <w:tabs>
                <w:tab w:val="left" w:pos="459"/>
              </w:tabs>
              <w:spacing w:line="270" w:lineRule="auto"/>
              <w:ind w:left="459" w:hanging="459"/>
              <w:jc w:val="both"/>
              <w:rPr>
                <w:rFonts w:ascii="Times New Roman" w:hAnsi="Times New Roman"/>
                <w:szCs w:val="22"/>
                <w:highlight w:val="yellow"/>
              </w:rPr>
            </w:pPr>
          </w:p>
        </w:tc>
        <w:tc>
          <w:tcPr>
            <w:tcW w:w="4536" w:type="dxa"/>
          </w:tcPr>
          <w:p w14:paraId="0E82B880" w14:textId="26E8BA76" w:rsidR="0077405B" w:rsidRPr="0077405B" w:rsidRDefault="0077405B" w:rsidP="0077405B">
            <w:pPr>
              <w:pStyle w:val="Default"/>
              <w:ind w:left="354" w:hanging="354"/>
              <w:rPr>
                <w:rFonts w:ascii="Times New Roman" w:hAnsi="Times New Roman" w:cs="Times New Roman"/>
                <w:sz w:val="20"/>
                <w:szCs w:val="20"/>
              </w:rPr>
            </w:pPr>
            <w:r w:rsidRPr="0077405B">
              <w:rPr>
                <w:rFonts w:ascii="Times New Roman" w:hAnsi="Times New Roman" w:cs="Times New Roman"/>
                <w:sz w:val="20"/>
              </w:rPr>
              <w:t xml:space="preserve">a.9. </w:t>
            </w:r>
            <w:r w:rsidRPr="0077405B">
              <w:rPr>
                <w:rFonts w:ascii="Times New Roman" w:hAnsi="Times New Roman" w:cs="Times New Roman"/>
                <w:sz w:val="20"/>
                <w:lang w:val="id-ID"/>
              </w:rPr>
              <w:t>P</w:t>
            </w:r>
            <w:r w:rsidRPr="0077405B">
              <w:rPr>
                <w:rFonts w:ascii="Times New Roman" w:hAnsi="Times New Roman" w:cs="Times New Roman"/>
                <w:sz w:val="20"/>
                <w:lang w:val="fi-FI"/>
              </w:rPr>
              <w:t>engangkat</w:t>
            </w:r>
            <w:r w:rsidRPr="0077405B">
              <w:rPr>
                <w:rFonts w:ascii="Times New Roman" w:hAnsi="Times New Roman" w:cs="Times New Roman"/>
                <w:sz w:val="20"/>
                <w:lang w:val="id-ID"/>
              </w:rPr>
              <w:t>an</w:t>
            </w:r>
            <w:r w:rsidRPr="0077405B">
              <w:rPr>
                <w:rFonts w:ascii="Times New Roman" w:hAnsi="Times New Roman" w:cs="Times New Roman"/>
                <w:sz w:val="20"/>
                <w:lang w:val="fi-FI"/>
              </w:rPr>
              <w:t xml:space="preserve"> Kembali Ibu Hernie Raharja </w:t>
            </w:r>
            <w:r w:rsidRPr="0077405B">
              <w:rPr>
                <w:rFonts w:ascii="Times New Roman" w:eastAsia="Verdana" w:hAnsi="Times New Roman" w:cs="Times New Roman"/>
                <w:sz w:val="20"/>
              </w:rPr>
              <w:t>s</w:t>
            </w:r>
            <w:r w:rsidRPr="0077405B">
              <w:rPr>
                <w:rFonts w:ascii="Times New Roman" w:hAnsi="Times New Roman" w:cs="Times New Roman"/>
                <w:sz w:val="20"/>
                <w:lang w:val="id-ID"/>
              </w:rPr>
              <w:t xml:space="preserve">ebagai </w:t>
            </w:r>
            <w:r w:rsidRPr="0077405B">
              <w:rPr>
                <w:rFonts w:ascii="Times New Roman" w:hAnsi="Times New Roman" w:cs="Times New Roman"/>
                <w:sz w:val="20"/>
                <w:lang w:val="fi-FI"/>
              </w:rPr>
              <w:t>Direktur Perseroan</w:t>
            </w:r>
            <w:r w:rsidRPr="0077405B">
              <w:rPr>
                <w:rFonts w:ascii="Times New Roman" w:hAnsi="Times New Roman" w:cs="Times New Roman"/>
                <w:sz w:val="20"/>
              </w:rPr>
              <w:t>.</w:t>
            </w:r>
          </w:p>
        </w:tc>
        <w:tc>
          <w:tcPr>
            <w:tcW w:w="1080" w:type="dxa"/>
          </w:tcPr>
          <w:p w14:paraId="47ECC72A" w14:textId="77777777" w:rsidR="0077405B" w:rsidRPr="002D7948" w:rsidRDefault="0077405B" w:rsidP="0077405B">
            <w:pPr>
              <w:pStyle w:val="ConvertStyle6"/>
              <w:rPr>
                <w:rFonts w:ascii="Times New Roman" w:hAnsi="Times New Roman"/>
                <w:b/>
                <w:sz w:val="20"/>
                <w:szCs w:val="22"/>
                <w:lang w:val="sv-SE"/>
              </w:rPr>
            </w:pPr>
          </w:p>
        </w:tc>
        <w:tc>
          <w:tcPr>
            <w:tcW w:w="1260" w:type="dxa"/>
          </w:tcPr>
          <w:p w14:paraId="61A166BB" w14:textId="77777777" w:rsidR="0077405B" w:rsidRPr="002D7948" w:rsidRDefault="0077405B" w:rsidP="0077405B">
            <w:pPr>
              <w:pStyle w:val="BodyTextIndent2"/>
              <w:spacing w:before="120" w:after="120" w:line="270" w:lineRule="auto"/>
              <w:ind w:left="0" w:firstLine="0"/>
              <w:rPr>
                <w:sz w:val="20"/>
                <w:szCs w:val="22"/>
                <w:lang w:val="sv-SE"/>
              </w:rPr>
            </w:pPr>
          </w:p>
        </w:tc>
        <w:tc>
          <w:tcPr>
            <w:tcW w:w="1260" w:type="dxa"/>
          </w:tcPr>
          <w:p w14:paraId="07EEF0EC" w14:textId="77777777" w:rsidR="0077405B" w:rsidRPr="002D7948" w:rsidRDefault="0077405B" w:rsidP="0077405B">
            <w:pPr>
              <w:pStyle w:val="BodyTextIndent2"/>
              <w:spacing w:before="120" w:after="120" w:line="270" w:lineRule="auto"/>
              <w:ind w:left="0" w:firstLine="0"/>
              <w:rPr>
                <w:sz w:val="20"/>
                <w:szCs w:val="22"/>
                <w:lang w:val="sv-SE"/>
              </w:rPr>
            </w:pPr>
          </w:p>
        </w:tc>
      </w:tr>
      <w:tr w:rsidR="0077405B" w:rsidRPr="002D7948" w14:paraId="63D2BA90" w14:textId="77777777" w:rsidTr="00391621">
        <w:tc>
          <w:tcPr>
            <w:tcW w:w="426" w:type="dxa"/>
          </w:tcPr>
          <w:p w14:paraId="76F87961" w14:textId="77777777" w:rsidR="0077405B" w:rsidRPr="00CA3591" w:rsidRDefault="0077405B" w:rsidP="0077405B">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355570BB" w14:textId="77777777" w:rsidR="0077405B" w:rsidRPr="00CA3591" w:rsidRDefault="0077405B" w:rsidP="0077405B">
            <w:pPr>
              <w:tabs>
                <w:tab w:val="left" w:pos="459"/>
              </w:tabs>
              <w:spacing w:line="270" w:lineRule="auto"/>
              <w:ind w:left="459" w:hanging="459"/>
              <w:jc w:val="both"/>
              <w:rPr>
                <w:rFonts w:ascii="Times New Roman" w:hAnsi="Times New Roman"/>
                <w:szCs w:val="22"/>
                <w:highlight w:val="yellow"/>
              </w:rPr>
            </w:pPr>
          </w:p>
        </w:tc>
        <w:tc>
          <w:tcPr>
            <w:tcW w:w="4536" w:type="dxa"/>
          </w:tcPr>
          <w:p w14:paraId="29D289EE" w14:textId="1C84DC97" w:rsidR="0077405B" w:rsidRPr="0077405B" w:rsidRDefault="0077405B" w:rsidP="0077405B">
            <w:pPr>
              <w:pStyle w:val="Default"/>
              <w:ind w:left="453" w:hanging="453"/>
              <w:rPr>
                <w:rFonts w:ascii="Times New Roman" w:hAnsi="Times New Roman" w:cs="Times New Roman"/>
                <w:sz w:val="20"/>
                <w:szCs w:val="20"/>
              </w:rPr>
            </w:pPr>
            <w:r w:rsidRPr="0077405B">
              <w:rPr>
                <w:rFonts w:ascii="Times New Roman" w:hAnsi="Times New Roman" w:cs="Times New Roman"/>
                <w:sz w:val="20"/>
              </w:rPr>
              <w:t xml:space="preserve">a.10. </w:t>
            </w:r>
            <w:r w:rsidRPr="0077405B">
              <w:rPr>
                <w:rFonts w:ascii="Times New Roman" w:hAnsi="Times New Roman" w:cs="Times New Roman"/>
                <w:sz w:val="20"/>
                <w:lang w:val="id-ID"/>
              </w:rPr>
              <w:t>P</w:t>
            </w:r>
            <w:r w:rsidRPr="0077405B">
              <w:rPr>
                <w:rFonts w:ascii="Times New Roman" w:hAnsi="Times New Roman" w:cs="Times New Roman"/>
                <w:sz w:val="20"/>
                <w:lang w:val="fi-FI"/>
              </w:rPr>
              <w:t>engangkat</w:t>
            </w:r>
            <w:r w:rsidRPr="0077405B">
              <w:rPr>
                <w:rFonts w:ascii="Times New Roman" w:hAnsi="Times New Roman" w:cs="Times New Roman"/>
                <w:sz w:val="20"/>
                <w:lang w:val="id-ID"/>
              </w:rPr>
              <w:t>an</w:t>
            </w:r>
            <w:r w:rsidRPr="0077405B">
              <w:rPr>
                <w:rFonts w:ascii="Times New Roman" w:hAnsi="Times New Roman" w:cs="Times New Roman"/>
                <w:sz w:val="20"/>
                <w:lang w:val="fi-FI"/>
              </w:rPr>
              <w:t xml:space="preserve"> Kembali Bapak Sancoyo Antarikso </w:t>
            </w:r>
            <w:r w:rsidRPr="0077405B">
              <w:rPr>
                <w:rFonts w:ascii="Times New Roman" w:eastAsia="Verdana" w:hAnsi="Times New Roman" w:cs="Times New Roman"/>
                <w:sz w:val="20"/>
              </w:rPr>
              <w:t>s</w:t>
            </w:r>
            <w:r w:rsidRPr="0077405B">
              <w:rPr>
                <w:rFonts w:ascii="Times New Roman" w:hAnsi="Times New Roman" w:cs="Times New Roman"/>
                <w:sz w:val="20"/>
                <w:lang w:val="id-ID"/>
              </w:rPr>
              <w:t xml:space="preserve">ebagai </w:t>
            </w:r>
            <w:r w:rsidRPr="0077405B">
              <w:rPr>
                <w:rFonts w:ascii="Times New Roman" w:hAnsi="Times New Roman" w:cs="Times New Roman"/>
                <w:sz w:val="20"/>
                <w:lang w:val="fi-FI"/>
              </w:rPr>
              <w:t>Direktur Perseroan</w:t>
            </w:r>
            <w:r w:rsidRPr="0077405B">
              <w:rPr>
                <w:rFonts w:ascii="Times New Roman" w:hAnsi="Times New Roman" w:cs="Times New Roman"/>
                <w:sz w:val="20"/>
              </w:rPr>
              <w:t>.</w:t>
            </w:r>
          </w:p>
        </w:tc>
        <w:tc>
          <w:tcPr>
            <w:tcW w:w="1080" w:type="dxa"/>
          </w:tcPr>
          <w:p w14:paraId="0D023AB1" w14:textId="77777777" w:rsidR="0077405B" w:rsidRPr="002D7948" w:rsidRDefault="0077405B" w:rsidP="0077405B">
            <w:pPr>
              <w:pStyle w:val="ConvertStyle6"/>
              <w:rPr>
                <w:rFonts w:ascii="Times New Roman" w:hAnsi="Times New Roman"/>
                <w:b/>
                <w:sz w:val="20"/>
                <w:szCs w:val="22"/>
                <w:lang w:val="sv-SE"/>
              </w:rPr>
            </w:pPr>
          </w:p>
        </w:tc>
        <w:tc>
          <w:tcPr>
            <w:tcW w:w="1260" w:type="dxa"/>
          </w:tcPr>
          <w:p w14:paraId="299259DD" w14:textId="77777777" w:rsidR="0077405B" w:rsidRPr="002D7948" w:rsidRDefault="0077405B" w:rsidP="0077405B">
            <w:pPr>
              <w:pStyle w:val="BodyTextIndent2"/>
              <w:spacing w:before="120" w:after="120" w:line="270" w:lineRule="auto"/>
              <w:ind w:left="0" w:firstLine="0"/>
              <w:rPr>
                <w:sz w:val="20"/>
                <w:szCs w:val="22"/>
                <w:lang w:val="sv-SE"/>
              </w:rPr>
            </w:pPr>
          </w:p>
        </w:tc>
        <w:tc>
          <w:tcPr>
            <w:tcW w:w="1260" w:type="dxa"/>
          </w:tcPr>
          <w:p w14:paraId="6E8E4AA6" w14:textId="77777777" w:rsidR="0077405B" w:rsidRPr="002D7948" w:rsidRDefault="0077405B" w:rsidP="0077405B">
            <w:pPr>
              <w:pStyle w:val="BodyTextIndent2"/>
              <w:spacing w:before="120" w:after="120" w:line="270" w:lineRule="auto"/>
              <w:ind w:left="0" w:firstLine="0"/>
              <w:rPr>
                <w:sz w:val="20"/>
                <w:szCs w:val="22"/>
                <w:lang w:val="sv-SE"/>
              </w:rPr>
            </w:pPr>
          </w:p>
        </w:tc>
      </w:tr>
      <w:tr w:rsidR="0077405B" w:rsidRPr="002D7948" w14:paraId="07A79B82" w14:textId="77777777" w:rsidTr="00391621">
        <w:tc>
          <w:tcPr>
            <w:tcW w:w="426" w:type="dxa"/>
          </w:tcPr>
          <w:p w14:paraId="683C2306" w14:textId="77777777" w:rsidR="0077405B" w:rsidRPr="00CA3591" w:rsidRDefault="0077405B" w:rsidP="0077405B">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66188CBF" w14:textId="77777777" w:rsidR="0077405B" w:rsidRPr="00CA3591" w:rsidRDefault="0077405B" w:rsidP="0077405B">
            <w:pPr>
              <w:tabs>
                <w:tab w:val="left" w:pos="459"/>
              </w:tabs>
              <w:spacing w:line="270" w:lineRule="auto"/>
              <w:ind w:left="459" w:hanging="459"/>
              <w:jc w:val="both"/>
              <w:rPr>
                <w:rFonts w:ascii="Times New Roman" w:hAnsi="Times New Roman"/>
                <w:szCs w:val="22"/>
                <w:highlight w:val="yellow"/>
              </w:rPr>
            </w:pPr>
          </w:p>
        </w:tc>
        <w:tc>
          <w:tcPr>
            <w:tcW w:w="4536" w:type="dxa"/>
          </w:tcPr>
          <w:p w14:paraId="56DC66FC" w14:textId="56D5AF83" w:rsidR="0077405B" w:rsidRPr="0077405B" w:rsidRDefault="0077405B" w:rsidP="0077405B">
            <w:pPr>
              <w:pStyle w:val="Default"/>
              <w:ind w:left="453" w:hanging="453"/>
              <w:rPr>
                <w:rFonts w:ascii="Times New Roman" w:hAnsi="Times New Roman" w:cs="Times New Roman"/>
                <w:sz w:val="20"/>
                <w:szCs w:val="20"/>
              </w:rPr>
            </w:pPr>
            <w:r w:rsidRPr="0077405B">
              <w:rPr>
                <w:rFonts w:ascii="Times New Roman" w:hAnsi="Times New Roman" w:cs="Times New Roman"/>
                <w:sz w:val="20"/>
              </w:rPr>
              <w:t xml:space="preserve">a.11. </w:t>
            </w:r>
            <w:r w:rsidRPr="0077405B">
              <w:rPr>
                <w:rFonts w:ascii="Times New Roman" w:hAnsi="Times New Roman" w:cs="Times New Roman"/>
                <w:sz w:val="20"/>
                <w:lang w:val="id-ID"/>
              </w:rPr>
              <w:t>P</w:t>
            </w:r>
            <w:r w:rsidRPr="0077405B">
              <w:rPr>
                <w:rFonts w:ascii="Times New Roman" w:hAnsi="Times New Roman" w:cs="Times New Roman"/>
                <w:sz w:val="20"/>
                <w:lang w:val="fi-FI"/>
              </w:rPr>
              <w:t>engangkat</w:t>
            </w:r>
            <w:r w:rsidRPr="0077405B">
              <w:rPr>
                <w:rFonts w:ascii="Times New Roman" w:hAnsi="Times New Roman" w:cs="Times New Roman"/>
                <w:sz w:val="20"/>
                <w:lang w:val="id-ID"/>
              </w:rPr>
              <w:t>an</w:t>
            </w:r>
            <w:r w:rsidRPr="0077405B">
              <w:rPr>
                <w:rFonts w:ascii="Times New Roman" w:hAnsi="Times New Roman" w:cs="Times New Roman"/>
                <w:sz w:val="20"/>
                <w:lang w:val="fi-FI"/>
              </w:rPr>
              <w:t xml:space="preserve"> Kembali Ibu Veronika Winanti Wahyu Utami </w:t>
            </w:r>
            <w:r w:rsidRPr="0077405B">
              <w:rPr>
                <w:rFonts w:ascii="Times New Roman" w:eastAsia="Verdana" w:hAnsi="Times New Roman" w:cs="Times New Roman"/>
                <w:sz w:val="20"/>
              </w:rPr>
              <w:t>s</w:t>
            </w:r>
            <w:r w:rsidRPr="0077405B">
              <w:rPr>
                <w:rFonts w:ascii="Times New Roman" w:hAnsi="Times New Roman" w:cs="Times New Roman"/>
                <w:sz w:val="20"/>
                <w:lang w:val="id-ID"/>
              </w:rPr>
              <w:t xml:space="preserve">ebagai </w:t>
            </w:r>
            <w:r w:rsidRPr="0077405B">
              <w:rPr>
                <w:rFonts w:ascii="Times New Roman" w:hAnsi="Times New Roman" w:cs="Times New Roman"/>
                <w:sz w:val="20"/>
                <w:lang w:val="fi-FI"/>
              </w:rPr>
              <w:t>Direktur Perseroan</w:t>
            </w:r>
            <w:r w:rsidRPr="0077405B">
              <w:rPr>
                <w:rFonts w:ascii="Times New Roman" w:hAnsi="Times New Roman" w:cs="Times New Roman"/>
                <w:sz w:val="20"/>
              </w:rPr>
              <w:t>.</w:t>
            </w:r>
          </w:p>
        </w:tc>
        <w:tc>
          <w:tcPr>
            <w:tcW w:w="1080" w:type="dxa"/>
          </w:tcPr>
          <w:p w14:paraId="6067A517" w14:textId="77777777" w:rsidR="0077405B" w:rsidRPr="002D7948" w:rsidRDefault="0077405B" w:rsidP="0077405B">
            <w:pPr>
              <w:pStyle w:val="ConvertStyle6"/>
              <w:rPr>
                <w:rFonts w:ascii="Times New Roman" w:hAnsi="Times New Roman"/>
                <w:b/>
                <w:sz w:val="20"/>
                <w:szCs w:val="22"/>
                <w:lang w:val="sv-SE"/>
              </w:rPr>
            </w:pPr>
          </w:p>
        </w:tc>
        <w:tc>
          <w:tcPr>
            <w:tcW w:w="1260" w:type="dxa"/>
          </w:tcPr>
          <w:p w14:paraId="03355181" w14:textId="77777777" w:rsidR="0077405B" w:rsidRPr="002D7948" w:rsidRDefault="0077405B" w:rsidP="0077405B">
            <w:pPr>
              <w:pStyle w:val="BodyTextIndent2"/>
              <w:spacing w:before="120" w:after="120" w:line="270" w:lineRule="auto"/>
              <w:ind w:left="0" w:firstLine="0"/>
              <w:rPr>
                <w:sz w:val="20"/>
                <w:szCs w:val="22"/>
                <w:lang w:val="sv-SE"/>
              </w:rPr>
            </w:pPr>
          </w:p>
        </w:tc>
        <w:tc>
          <w:tcPr>
            <w:tcW w:w="1260" w:type="dxa"/>
          </w:tcPr>
          <w:p w14:paraId="2F8475CA" w14:textId="77777777" w:rsidR="0077405B" w:rsidRPr="002D7948" w:rsidRDefault="0077405B" w:rsidP="0077405B">
            <w:pPr>
              <w:pStyle w:val="BodyTextIndent2"/>
              <w:spacing w:before="120" w:after="120" w:line="270" w:lineRule="auto"/>
              <w:ind w:left="0" w:firstLine="0"/>
              <w:rPr>
                <w:sz w:val="20"/>
                <w:szCs w:val="22"/>
                <w:lang w:val="sv-SE"/>
              </w:rPr>
            </w:pPr>
          </w:p>
        </w:tc>
      </w:tr>
      <w:tr w:rsidR="0077405B" w:rsidRPr="002D7948" w14:paraId="14CB4237" w14:textId="77777777" w:rsidTr="00391621">
        <w:tc>
          <w:tcPr>
            <w:tcW w:w="426" w:type="dxa"/>
          </w:tcPr>
          <w:p w14:paraId="04135CD7" w14:textId="77777777" w:rsidR="0077405B" w:rsidRPr="00CA3591" w:rsidRDefault="0077405B" w:rsidP="0077405B">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75DD45BF" w14:textId="77777777" w:rsidR="0077405B" w:rsidRPr="00CA3591" w:rsidRDefault="0077405B" w:rsidP="0077405B">
            <w:pPr>
              <w:tabs>
                <w:tab w:val="left" w:pos="459"/>
              </w:tabs>
              <w:spacing w:line="270" w:lineRule="auto"/>
              <w:ind w:left="459" w:hanging="459"/>
              <w:jc w:val="both"/>
              <w:rPr>
                <w:rFonts w:ascii="Times New Roman" w:hAnsi="Times New Roman"/>
                <w:szCs w:val="22"/>
                <w:highlight w:val="yellow"/>
              </w:rPr>
            </w:pPr>
          </w:p>
        </w:tc>
        <w:tc>
          <w:tcPr>
            <w:tcW w:w="4536" w:type="dxa"/>
          </w:tcPr>
          <w:p w14:paraId="44C99F95" w14:textId="4A5615ED" w:rsidR="0077405B" w:rsidRPr="0077405B" w:rsidRDefault="0077405B" w:rsidP="0077405B">
            <w:pPr>
              <w:pStyle w:val="Default"/>
              <w:ind w:left="453" w:hanging="453"/>
              <w:rPr>
                <w:rFonts w:ascii="Times New Roman" w:hAnsi="Times New Roman" w:cs="Times New Roman"/>
                <w:sz w:val="20"/>
                <w:szCs w:val="20"/>
              </w:rPr>
            </w:pPr>
            <w:r w:rsidRPr="0077405B">
              <w:rPr>
                <w:rFonts w:ascii="Times New Roman" w:hAnsi="Times New Roman" w:cs="Times New Roman"/>
                <w:sz w:val="20"/>
              </w:rPr>
              <w:t xml:space="preserve">a.12. </w:t>
            </w:r>
            <w:r w:rsidRPr="0077405B">
              <w:rPr>
                <w:rFonts w:ascii="Times New Roman" w:hAnsi="Times New Roman" w:cs="Times New Roman"/>
                <w:sz w:val="20"/>
                <w:lang w:val="id-ID"/>
              </w:rPr>
              <w:t>P</w:t>
            </w:r>
            <w:r w:rsidRPr="0077405B">
              <w:rPr>
                <w:rFonts w:ascii="Times New Roman" w:hAnsi="Times New Roman" w:cs="Times New Roman"/>
                <w:sz w:val="20"/>
                <w:lang w:val="fi-FI"/>
              </w:rPr>
              <w:t>engangkat</w:t>
            </w:r>
            <w:r w:rsidRPr="0077405B">
              <w:rPr>
                <w:rFonts w:ascii="Times New Roman" w:hAnsi="Times New Roman" w:cs="Times New Roman"/>
                <w:sz w:val="20"/>
                <w:lang w:val="id-ID"/>
              </w:rPr>
              <w:t>an</w:t>
            </w:r>
            <w:r w:rsidRPr="0077405B">
              <w:rPr>
                <w:rFonts w:ascii="Times New Roman" w:hAnsi="Times New Roman" w:cs="Times New Roman"/>
                <w:sz w:val="20"/>
                <w:lang w:val="fi-FI"/>
              </w:rPr>
              <w:t xml:space="preserve"> Kembali Ibu Sri Widowati </w:t>
            </w:r>
            <w:r w:rsidRPr="0077405B">
              <w:rPr>
                <w:rFonts w:ascii="Times New Roman" w:eastAsia="Verdana" w:hAnsi="Times New Roman" w:cs="Times New Roman"/>
                <w:sz w:val="20"/>
              </w:rPr>
              <w:t>s</w:t>
            </w:r>
            <w:r w:rsidRPr="0077405B">
              <w:rPr>
                <w:rFonts w:ascii="Times New Roman" w:hAnsi="Times New Roman" w:cs="Times New Roman"/>
                <w:sz w:val="20"/>
                <w:lang w:val="id-ID"/>
              </w:rPr>
              <w:t xml:space="preserve">ebagai </w:t>
            </w:r>
            <w:r w:rsidRPr="0077405B">
              <w:rPr>
                <w:rFonts w:ascii="Times New Roman" w:hAnsi="Times New Roman" w:cs="Times New Roman"/>
                <w:sz w:val="20"/>
                <w:lang w:val="fi-FI"/>
              </w:rPr>
              <w:t>Direktur Perseroan</w:t>
            </w:r>
            <w:r w:rsidRPr="0077405B">
              <w:rPr>
                <w:rFonts w:ascii="Times New Roman" w:hAnsi="Times New Roman" w:cs="Times New Roman"/>
                <w:sz w:val="20"/>
              </w:rPr>
              <w:t>.</w:t>
            </w:r>
          </w:p>
        </w:tc>
        <w:tc>
          <w:tcPr>
            <w:tcW w:w="1080" w:type="dxa"/>
          </w:tcPr>
          <w:p w14:paraId="05FBDFE3" w14:textId="77777777" w:rsidR="0077405B" w:rsidRPr="002D7948" w:rsidRDefault="0077405B" w:rsidP="0077405B">
            <w:pPr>
              <w:pStyle w:val="ConvertStyle6"/>
              <w:rPr>
                <w:rFonts w:ascii="Times New Roman" w:hAnsi="Times New Roman"/>
                <w:b/>
                <w:sz w:val="20"/>
                <w:szCs w:val="22"/>
                <w:lang w:val="sv-SE"/>
              </w:rPr>
            </w:pPr>
          </w:p>
        </w:tc>
        <w:tc>
          <w:tcPr>
            <w:tcW w:w="1260" w:type="dxa"/>
          </w:tcPr>
          <w:p w14:paraId="2AC8C941" w14:textId="77777777" w:rsidR="0077405B" w:rsidRPr="002D7948" w:rsidRDefault="0077405B" w:rsidP="0077405B">
            <w:pPr>
              <w:pStyle w:val="BodyTextIndent2"/>
              <w:spacing w:before="120" w:after="120" w:line="270" w:lineRule="auto"/>
              <w:ind w:left="0" w:firstLine="0"/>
              <w:rPr>
                <w:sz w:val="20"/>
                <w:szCs w:val="22"/>
                <w:lang w:val="sv-SE"/>
              </w:rPr>
            </w:pPr>
          </w:p>
        </w:tc>
        <w:tc>
          <w:tcPr>
            <w:tcW w:w="1260" w:type="dxa"/>
          </w:tcPr>
          <w:p w14:paraId="73DD8885" w14:textId="77777777" w:rsidR="0077405B" w:rsidRPr="002D7948" w:rsidRDefault="0077405B" w:rsidP="0077405B">
            <w:pPr>
              <w:pStyle w:val="BodyTextIndent2"/>
              <w:spacing w:before="120" w:after="120" w:line="270" w:lineRule="auto"/>
              <w:ind w:left="0" w:firstLine="0"/>
              <w:rPr>
                <w:sz w:val="20"/>
                <w:szCs w:val="22"/>
                <w:lang w:val="sv-SE"/>
              </w:rPr>
            </w:pPr>
          </w:p>
        </w:tc>
      </w:tr>
      <w:tr w:rsidR="0077405B" w:rsidRPr="002D7948" w14:paraId="143773E7" w14:textId="77777777" w:rsidTr="00391621">
        <w:tc>
          <w:tcPr>
            <w:tcW w:w="426" w:type="dxa"/>
          </w:tcPr>
          <w:p w14:paraId="3A3E99F6" w14:textId="77777777" w:rsidR="0077405B" w:rsidRPr="00CA3591" w:rsidRDefault="0077405B" w:rsidP="0077405B">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highlight w:val="yellow"/>
                <w:lang w:val="sv-SE"/>
              </w:rPr>
            </w:pPr>
          </w:p>
        </w:tc>
        <w:tc>
          <w:tcPr>
            <w:tcW w:w="425" w:type="dxa"/>
          </w:tcPr>
          <w:p w14:paraId="0EA5483D" w14:textId="77777777" w:rsidR="0077405B" w:rsidRPr="00CA3591" w:rsidRDefault="0077405B" w:rsidP="0077405B">
            <w:pPr>
              <w:tabs>
                <w:tab w:val="left" w:pos="459"/>
              </w:tabs>
              <w:spacing w:line="270" w:lineRule="auto"/>
              <w:ind w:left="459" w:hanging="459"/>
              <w:jc w:val="both"/>
              <w:rPr>
                <w:rFonts w:ascii="Times New Roman" w:hAnsi="Times New Roman"/>
                <w:szCs w:val="22"/>
                <w:highlight w:val="yellow"/>
              </w:rPr>
            </w:pPr>
          </w:p>
        </w:tc>
        <w:tc>
          <w:tcPr>
            <w:tcW w:w="4536" w:type="dxa"/>
          </w:tcPr>
          <w:p w14:paraId="75D105C7" w14:textId="3D5DA93E" w:rsidR="0077405B" w:rsidRPr="0077405B" w:rsidRDefault="0077405B" w:rsidP="0077405B">
            <w:pPr>
              <w:pStyle w:val="Default"/>
              <w:ind w:left="453" w:hanging="453"/>
              <w:rPr>
                <w:rFonts w:ascii="Times New Roman" w:hAnsi="Times New Roman" w:cs="Times New Roman"/>
                <w:sz w:val="20"/>
                <w:szCs w:val="20"/>
              </w:rPr>
            </w:pPr>
            <w:r w:rsidRPr="0077405B">
              <w:rPr>
                <w:rFonts w:ascii="Times New Roman" w:hAnsi="Times New Roman" w:cs="Times New Roman"/>
                <w:sz w:val="20"/>
              </w:rPr>
              <w:t xml:space="preserve">a.13. </w:t>
            </w:r>
            <w:r w:rsidRPr="0077405B">
              <w:rPr>
                <w:rFonts w:ascii="Times New Roman" w:hAnsi="Times New Roman" w:cs="Times New Roman"/>
                <w:sz w:val="20"/>
                <w:lang w:val="id-ID"/>
              </w:rPr>
              <w:t>P</w:t>
            </w:r>
            <w:r w:rsidRPr="0077405B">
              <w:rPr>
                <w:rFonts w:ascii="Times New Roman" w:hAnsi="Times New Roman" w:cs="Times New Roman"/>
                <w:sz w:val="20"/>
                <w:lang w:val="fi-FI"/>
              </w:rPr>
              <w:t>engangkat</w:t>
            </w:r>
            <w:r w:rsidRPr="0077405B">
              <w:rPr>
                <w:rFonts w:ascii="Times New Roman" w:hAnsi="Times New Roman" w:cs="Times New Roman"/>
                <w:sz w:val="20"/>
                <w:lang w:val="id-ID"/>
              </w:rPr>
              <w:t>an</w:t>
            </w:r>
            <w:r w:rsidRPr="0077405B">
              <w:rPr>
                <w:rFonts w:ascii="Times New Roman" w:hAnsi="Times New Roman" w:cs="Times New Roman"/>
                <w:sz w:val="20"/>
                <w:lang w:val="fi-FI"/>
              </w:rPr>
              <w:t xml:space="preserve"> Kembali Bapak Rizki Raksanugraha </w:t>
            </w:r>
            <w:r w:rsidRPr="0077405B">
              <w:rPr>
                <w:rFonts w:ascii="Times New Roman" w:eastAsia="Verdana" w:hAnsi="Times New Roman" w:cs="Times New Roman"/>
                <w:sz w:val="20"/>
              </w:rPr>
              <w:t>s</w:t>
            </w:r>
            <w:r w:rsidRPr="0077405B">
              <w:rPr>
                <w:rFonts w:ascii="Times New Roman" w:hAnsi="Times New Roman" w:cs="Times New Roman"/>
                <w:sz w:val="20"/>
                <w:lang w:val="id-ID"/>
              </w:rPr>
              <w:t xml:space="preserve">ebagai </w:t>
            </w:r>
            <w:r w:rsidRPr="0077405B">
              <w:rPr>
                <w:rFonts w:ascii="Times New Roman" w:hAnsi="Times New Roman" w:cs="Times New Roman"/>
                <w:sz w:val="20"/>
                <w:lang w:val="fi-FI"/>
              </w:rPr>
              <w:t>Direktur Perseroan</w:t>
            </w:r>
            <w:r w:rsidRPr="0077405B">
              <w:rPr>
                <w:rFonts w:ascii="Times New Roman" w:hAnsi="Times New Roman" w:cs="Times New Roman"/>
                <w:sz w:val="20"/>
              </w:rPr>
              <w:t>.</w:t>
            </w:r>
          </w:p>
        </w:tc>
        <w:tc>
          <w:tcPr>
            <w:tcW w:w="1080" w:type="dxa"/>
          </w:tcPr>
          <w:p w14:paraId="6ED79748" w14:textId="77777777" w:rsidR="0077405B" w:rsidRPr="002D7948" w:rsidRDefault="0077405B" w:rsidP="0077405B">
            <w:pPr>
              <w:pStyle w:val="ConvertStyle6"/>
              <w:rPr>
                <w:rFonts w:ascii="Times New Roman" w:hAnsi="Times New Roman"/>
                <w:b/>
                <w:sz w:val="20"/>
                <w:szCs w:val="22"/>
                <w:lang w:val="sv-SE"/>
              </w:rPr>
            </w:pPr>
          </w:p>
        </w:tc>
        <w:tc>
          <w:tcPr>
            <w:tcW w:w="1260" w:type="dxa"/>
          </w:tcPr>
          <w:p w14:paraId="5FD385E3" w14:textId="77777777" w:rsidR="0077405B" w:rsidRPr="002D7948" w:rsidRDefault="0077405B" w:rsidP="0077405B">
            <w:pPr>
              <w:pStyle w:val="BodyTextIndent2"/>
              <w:spacing w:before="120" w:after="120" w:line="270" w:lineRule="auto"/>
              <w:ind w:left="0" w:firstLine="0"/>
              <w:rPr>
                <w:sz w:val="20"/>
                <w:szCs w:val="22"/>
                <w:lang w:val="sv-SE"/>
              </w:rPr>
            </w:pPr>
          </w:p>
        </w:tc>
        <w:tc>
          <w:tcPr>
            <w:tcW w:w="1260" w:type="dxa"/>
          </w:tcPr>
          <w:p w14:paraId="50C4427C" w14:textId="77777777" w:rsidR="0077405B" w:rsidRPr="002D7948" w:rsidRDefault="0077405B" w:rsidP="0077405B">
            <w:pPr>
              <w:pStyle w:val="BodyTextIndent2"/>
              <w:spacing w:before="120" w:after="120" w:line="270" w:lineRule="auto"/>
              <w:ind w:left="0" w:firstLine="0"/>
              <w:rPr>
                <w:sz w:val="20"/>
                <w:szCs w:val="22"/>
                <w:lang w:val="sv-SE"/>
              </w:rPr>
            </w:pPr>
          </w:p>
        </w:tc>
      </w:tr>
      <w:tr w:rsidR="00E17A0B" w:rsidRPr="002D7948" w14:paraId="6103681E" w14:textId="77777777" w:rsidTr="007B16E7">
        <w:trPr>
          <w:trHeight w:val="45"/>
        </w:trPr>
        <w:tc>
          <w:tcPr>
            <w:tcW w:w="426" w:type="dxa"/>
          </w:tcPr>
          <w:p w14:paraId="52CA56A3" w14:textId="77777777" w:rsidR="00E17A0B" w:rsidRPr="00CA3591" w:rsidRDefault="00E17A0B" w:rsidP="007B16E7">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right="34"/>
              <w:rPr>
                <w:rFonts w:ascii="Times New Roman" w:hAnsi="Times New Roman"/>
                <w:sz w:val="20"/>
                <w:szCs w:val="22"/>
                <w:highlight w:val="yellow"/>
                <w:lang w:val="sv-SE"/>
              </w:rPr>
            </w:pPr>
          </w:p>
        </w:tc>
        <w:tc>
          <w:tcPr>
            <w:tcW w:w="425" w:type="dxa"/>
          </w:tcPr>
          <w:p w14:paraId="376A8355" w14:textId="77777777" w:rsidR="00E17A0B" w:rsidRPr="00CA3591" w:rsidRDefault="00E17A0B" w:rsidP="007B16E7">
            <w:pPr>
              <w:tabs>
                <w:tab w:val="left" w:pos="459"/>
              </w:tabs>
              <w:spacing w:line="270" w:lineRule="auto"/>
              <w:jc w:val="both"/>
              <w:rPr>
                <w:rFonts w:ascii="Times New Roman" w:hAnsi="Times New Roman"/>
                <w:szCs w:val="22"/>
                <w:highlight w:val="yellow"/>
              </w:rPr>
            </w:pPr>
          </w:p>
        </w:tc>
        <w:tc>
          <w:tcPr>
            <w:tcW w:w="4536" w:type="dxa"/>
          </w:tcPr>
          <w:p w14:paraId="0C3D1EBC" w14:textId="77777777" w:rsidR="00E17A0B" w:rsidRPr="007B16E7" w:rsidRDefault="00E17A0B" w:rsidP="00E17A0B">
            <w:pPr>
              <w:pStyle w:val="Default"/>
              <w:rPr>
                <w:rFonts w:ascii="Times New Roman" w:hAnsi="Times New Roman" w:cs="Times New Roman"/>
                <w:sz w:val="20"/>
                <w:szCs w:val="20"/>
              </w:rPr>
            </w:pPr>
          </w:p>
        </w:tc>
        <w:tc>
          <w:tcPr>
            <w:tcW w:w="1080" w:type="dxa"/>
          </w:tcPr>
          <w:p w14:paraId="1FD0D762" w14:textId="77777777" w:rsidR="00E17A0B" w:rsidRPr="002D7948" w:rsidRDefault="00E17A0B" w:rsidP="00E17A0B">
            <w:pPr>
              <w:pStyle w:val="ConvertStyle6"/>
              <w:rPr>
                <w:rFonts w:ascii="Times New Roman" w:hAnsi="Times New Roman"/>
                <w:b/>
                <w:sz w:val="20"/>
                <w:szCs w:val="22"/>
                <w:lang w:val="sv-SE"/>
              </w:rPr>
            </w:pPr>
          </w:p>
        </w:tc>
        <w:tc>
          <w:tcPr>
            <w:tcW w:w="1260" w:type="dxa"/>
          </w:tcPr>
          <w:p w14:paraId="29E39036" w14:textId="77777777" w:rsidR="00E17A0B" w:rsidRPr="002D7948" w:rsidRDefault="00E17A0B" w:rsidP="00E17A0B">
            <w:pPr>
              <w:pStyle w:val="BodyTextIndent2"/>
              <w:spacing w:before="120" w:after="120" w:line="270" w:lineRule="auto"/>
              <w:ind w:left="0" w:firstLine="0"/>
              <w:rPr>
                <w:sz w:val="20"/>
                <w:szCs w:val="22"/>
                <w:lang w:val="sv-SE"/>
              </w:rPr>
            </w:pPr>
          </w:p>
        </w:tc>
        <w:tc>
          <w:tcPr>
            <w:tcW w:w="1260" w:type="dxa"/>
          </w:tcPr>
          <w:p w14:paraId="1A2037A5" w14:textId="77777777" w:rsidR="00E17A0B" w:rsidRPr="002D7948" w:rsidRDefault="00E17A0B" w:rsidP="00E17A0B">
            <w:pPr>
              <w:pStyle w:val="BodyTextIndent2"/>
              <w:spacing w:before="120" w:after="120" w:line="270" w:lineRule="auto"/>
              <w:ind w:left="0" w:firstLine="0"/>
              <w:rPr>
                <w:sz w:val="20"/>
                <w:szCs w:val="22"/>
                <w:lang w:val="sv-SE"/>
              </w:rPr>
            </w:pPr>
          </w:p>
        </w:tc>
      </w:tr>
      <w:tr w:rsidR="00E17A0B" w:rsidRPr="002D7948" w14:paraId="6221EAE7" w14:textId="77777777" w:rsidTr="00391621">
        <w:tc>
          <w:tcPr>
            <w:tcW w:w="426" w:type="dxa"/>
          </w:tcPr>
          <w:p w14:paraId="650D9514" w14:textId="77777777" w:rsidR="00E17A0B" w:rsidRPr="007B16E7" w:rsidRDefault="00E17A0B" w:rsidP="00E17A0B">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lang w:val="sv-SE"/>
              </w:rPr>
            </w:pPr>
          </w:p>
        </w:tc>
        <w:tc>
          <w:tcPr>
            <w:tcW w:w="425" w:type="dxa"/>
          </w:tcPr>
          <w:p w14:paraId="551D0498" w14:textId="77777777" w:rsidR="00E17A0B" w:rsidRPr="007B16E7" w:rsidRDefault="00E17A0B" w:rsidP="00E17A0B">
            <w:pPr>
              <w:tabs>
                <w:tab w:val="left" w:pos="459"/>
              </w:tabs>
              <w:spacing w:line="270" w:lineRule="auto"/>
              <w:ind w:left="459" w:hanging="459"/>
              <w:jc w:val="both"/>
              <w:rPr>
                <w:rFonts w:ascii="Times New Roman" w:hAnsi="Times New Roman"/>
                <w:szCs w:val="22"/>
              </w:rPr>
            </w:pPr>
            <w:r w:rsidRPr="007B16E7">
              <w:rPr>
                <w:rFonts w:ascii="Times New Roman" w:hAnsi="Times New Roman"/>
                <w:szCs w:val="22"/>
              </w:rPr>
              <w:t>b</w:t>
            </w:r>
          </w:p>
        </w:tc>
        <w:tc>
          <w:tcPr>
            <w:tcW w:w="4536" w:type="dxa"/>
          </w:tcPr>
          <w:p w14:paraId="55461D60" w14:textId="06F24E30" w:rsidR="00E17A0B" w:rsidRPr="007B16E7" w:rsidRDefault="00ED3F48" w:rsidP="00E17A0B">
            <w:pPr>
              <w:tabs>
                <w:tab w:val="left" w:pos="0"/>
              </w:tabs>
              <w:spacing w:line="270" w:lineRule="auto"/>
              <w:jc w:val="both"/>
              <w:rPr>
                <w:rFonts w:ascii="Times New Roman" w:hAnsi="Times New Roman"/>
                <w:color w:val="000000"/>
              </w:rPr>
            </w:pPr>
            <w:r w:rsidRPr="007B16E7">
              <w:rPr>
                <w:rFonts w:ascii="Times New Roman" w:hAnsi="Times New Roman"/>
                <w:color w:val="000000"/>
              </w:rPr>
              <w:t>Penetapan remunerasi para anggota Direksi dan Dewan Komisaris Perseroan untuk tahun buku yang akan berakhir pada tanggal 31 Desember 20</w:t>
            </w:r>
            <w:r w:rsidR="007B16E7" w:rsidRPr="007B16E7">
              <w:rPr>
                <w:rFonts w:ascii="Times New Roman" w:hAnsi="Times New Roman"/>
                <w:color w:val="000000"/>
              </w:rPr>
              <w:t>20</w:t>
            </w:r>
            <w:r w:rsidRPr="007B16E7">
              <w:rPr>
                <w:rFonts w:ascii="Times New Roman" w:hAnsi="Times New Roman"/>
                <w:color w:val="000000"/>
              </w:rPr>
              <w:t>.</w:t>
            </w:r>
          </w:p>
        </w:tc>
        <w:tc>
          <w:tcPr>
            <w:tcW w:w="1080" w:type="dxa"/>
          </w:tcPr>
          <w:p w14:paraId="7DE1C3C3" w14:textId="77777777" w:rsidR="00E17A0B" w:rsidRPr="002D7948" w:rsidRDefault="00E17A0B" w:rsidP="00E17A0B">
            <w:pPr>
              <w:pStyle w:val="ConvertStyle6"/>
              <w:rPr>
                <w:rFonts w:ascii="Times New Roman" w:hAnsi="Times New Roman"/>
                <w:b/>
                <w:sz w:val="20"/>
                <w:szCs w:val="22"/>
                <w:lang w:val="sv-SE"/>
              </w:rPr>
            </w:pPr>
          </w:p>
        </w:tc>
        <w:tc>
          <w:tcPr>
            <w:tcW w:w="1260" w:type="dxa"/>
          </w:tcPr>
          <w:p w14:paraId="59201283" w14:textId="77777777" w:rsidR="00E17A0B" w:rsidRPr="002D7948" w:rsidRDefault="00E17A0B" w:rsidP="00E17A0B">
            <w:pPr>
              <w:pStyle w:val="BodyTextIndent2"/>
              <w:spacing w:before="120" w:after="120" w:line="270" w:lineRule="auto"/>
              <w:ind w:left="0" w:firstLine="0"/>
              <w:rPr>
                <w:sz w:val="20"/>
                <w:szCs w:val="22"/>
                <w:lang w:val="sv-SE"/>
              </w:rPr>
            </w:pPr>
          </w:p>
        </w:tc>
        <w:tc>
          <w:tcPr>
            <w:tcW w:w="1260" w:type="dxa"/>
          </w:tcPr>
          <w:p w14:paraId="3E732367" w14:textId="77777777" w:rsidR="00E17A0B" w:rsidRPr="002D7948" w:rsidRDefault="00E17A0B" w:rsidP="00E17A0B">
            <w:pPr>
              <w:pStyle w:val="BodyTextIndent2"/>
              <w:spacing w:before="120" w:after="120" w:line="270" w:lineRule="auto"/>
              <w:ind w:left="0" w:firstLine="0"/>
              <w:rPr>
                <w:sz w:val="20"/>
                <w:szCs w:val="22"/>
                <w:lang w:val="sv-SE"/>
              </w:rPr>
            </w:pPr>
          </w:p>
        </w:tc>
      </w:tr>
    </w:tbl>
    <w:p w14:paraId="18525434" w14:textId="77777777" w:rsidR="00773C58" w:rsidRPr="00393756" w:rsidRDefault="00773C58" w:rsidP="003C65A6">
      <w:pPr>
        <w:rPr>
          <w:rFonts w:ascii="Times New Roman" w:hAnsi="Times New Roman"/>
          <w:sz w:val="22"/>
          <w:szCs w:val="22"/>
        </w:rPr>
      </w:pPr>
    </w:p>
    <w:p w14:paraId="29750F1B" w14:textId="77777777" w:rsidR="004A07C3" w:rsidRPr="00393756" w:rsidRDefault="004A07C3" w:rsidP="003C65A6">
      <w:pPr>
        <w:rPr>
          <w:rFonts w:ascii="Times New Roman" w:hAnsi="Times New Roman"/>
          <w:sz w:val="22"/>
          <w:szCs w:val="22"/>
        </w:rPr>
      </w:pPr>
      <w:r w:rsidRPr="00393756">
        <w:rPr>
          <w:rFonts w:ascii="Times New Roman" w:hAnsi="Times New Roman"/>
          <w:sz w:val="22"/>
          <w:szCs w:val="22"/>
        </w:rPr>
        <w:t>Kuasa ini diberikan dengan syarat dan ketentuan sebagai berikut:</w:t>
      </w:r>
    </w:p>
    <w:p w14:paraId="0AD14BD7" w14:textId="3677160A" w:rsidR="004A07C3" w:rsidRPr="00393756"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rPr>
      </w:pPr>
      <w:r w:rsidRPr="00393756">
        <w:rPr>
          <w:rFonts w:ascii="Times New Roman" w:hAnsi="Times New Roman"/>
          <w:sz w:val="22"/>
          <w:szCs w:val="22"/>
        </w:rPr>
        <w:t>a.</w:t>
      </w:r>
      <w:r w:rsidRPr="00393756">
        <w:rPr>
          <w:rFonts w:ascii="Times New Roman" w:hAnsi="Times New Roman"/>
          <w:sz w:val="22"/>
          <w:szCs w:val="22"/>
        </w:rPr>
        <w:tab/>
        <w:t xml:space="preserve">bahwa kuasa ini tidak dapat diubah dan/atau dibatalkan/ditarik kembali tanpa pemberitahuan tertulis terlebih dahulu kepada </w:t>
      </w:r>
      <w:r w:rsidR="00FA0665">
        <w:rPr>
          <w:rFonts w:ascii="Times New Roman" w:hAnsi="Times New Roman"/>
          <w:sz w:val="22"/>
          <w:szCs w:val="22"/>
        </w:rPr>
        <w:t>Petugas PT Sharestar Indonesia</w:t>
      </w:r>
      <w:r w:rsidRPr="00393756">
        <w:rPr>
          <w:rFonts w:ascii="Times New Roman" w:hAnsi="Times New Roman"/>
          <w:sz w:val="22"/>
          <w:szCs w:val="22"/>
        </w:rPr>
        <w:t xml:space="preserve"> </w:t>
      </w:r>
      <w:r w:rsidRPr="00FA0665">
        <w:rPr>
          <w:rFonts w:ascii="Times New Roman" w:hAnsi="Times New Roman"/>
          <w:sz w:val="22"/>
          <w:szCs w:val="22"/>
        </w:rPr>
        <w:t xml:space="preserve">yang mana harus diterima </w:t>
      </w:r>
      <w:r w:rsidR="0074638D">
        <w:rPr>
          <w:rFonts w:ascii="Times New Roman" w:hAnsi="Times New Roman"/>
          <w:sz w:val="22"/>
          <w:szCs w:val="22"/>
        </w:rPr>
        <w:t xml:space="preserve">salinannya </w:t>
      </w:r>
      <w:r w:rsidRPr="00FA0665">
        <w:rPr>
          <w:rFonts w:ascii="Times New Roman" w:hAnsi="Times New Roman"/>
          <w:sz w:val="22"/>
          <w:szCs w:val="22"/>
        </w:rPr>
        <w:t xml:space="preserve">oleh </w:t>
      </w:r>
      <w:r w:rsidR="00FA0665" w:rsidRPr="00FA0665">
        <w:rPr>
          <w:rFonts w:ascii="Times New Roman" w:hAnsi="Times New Roman"/>
          <w:sz w:val="22"/>
          <w:szCs w:val="22"/>
        </w:rPr>
        <w:t>PT Sharestar Indonesia</w:t>
      </w:r>
      <w:r w:rsidRPr="00FA0665">
        <w:rPr>
          <w:rFonts w:ascii="Times New Roman" w:hAnsi="Times New Roman"/>
          <w:sz w:val="22"/>
          <w:szCs w:val="22"/>
        </w:rPr>
        <w:t xml:space="preserve"> sedikitnya 3 (tiga) hari kerja sebelum tanggal RUPS</w:t>
      </w:r>
      <w:r w:rsidR="005B0057">
        <w:rPr>
          <w:rFonts w:ascii="Times New Roman" w:hAnsi="Times New Roman"/>
          <w:sz w:val="22"/>
          <w:szCs w:val="22"/>
        </w:rPr>
        <w:t>T</w:t>
      </w:r>
      <w:r w:rsidR="00731E7A">
        <w:rPr>
          <w:rFonts w:ascii="Times New Roman" w:hAnsi="Times New Roman"/>
          <w:sz w:val="22"/>
          <w:szCs w:val="22"/>
        </w:rPr>
        <w:t>.</w:t>
      </w:r>
      <w:r w:rsidRPr="00393756">
        <w:rPr>
          <w:rFonts w:ascii="Times New Roman" w:hAnsi="Times New Roman"/>
          <w:sz w:val="22"/>
          <w:szCs w:val="22"/>
        </w:rPr>
        <w:t xml:space="preserve"> </w:t>
      </w:r>
      <w:r w:rsidR="00731E7A">
        <w:rPr>
          <w:rFonts w:ascii="Times New Roman" w:hAnsi="Times New Roman"/>
          <w:sz w:val="22"/>
          <w:szCs w:val="22"/>
        </w:rPr>
        <w:t>K</w:t>
      </w:r>
      <w:r w:rsidRPr="00393756">
        <w:rPr>
          <w:rFonts w:ascii="Times New Roman" w:hAnsi="Times New Roman"/>
          <w:sz w:val="22"/>
          <w:szCs w:val="22"/>
        </w:rPr>
        <w:t>arenanya Direksi Perseroan berhak menyimpulkan bahwa surat kuasa ini m</w:t>
      </w:r>
      <w:r w:rsidR="00BB4C21" w:rsidRPr="00393756">
        <w:rPr>
          <w:rFonts w:ascii="Times New Roman" w:hAnsi="Times New Roman"/>
          <w:sz w:val="22"/>
          <w:szCs w:val="22"/>
        </w:rPr>
        <w:t>asih berlaku pada tanggal RUPS</w:t>
      </w:r>
      <w:r w:rsidR="005B0057">
        <w:rPr>
          <w:rFonts w:ascii="Times New Roman" w:hAnsi="Times New Roman"/>
          <w:sz w:val="22"/>
          <w:szCs w:val="22"/>
        </w:rPr>
        <w:t>T</w:t>
      </w:r>
      <w:r w:rsidRPr="00393756">
        <w:rPr>
          <w:rFonts w:ascii="Times New Roman" w:hAnsi="Times New Roman"/>
          <w:sz w:val="22"/>
          <w:szCs w:val="22"/>
        </w:rPr>
        <w:t xml:space="preserve"> diselenggarakan, jika </w:t>
      </w:r>
      <w:r w:rsidR="001804A9">
        <w:rPr>
          <w:rFonts w:ascii="Times New Roman" w:hAnsi="Times New Roman"/>
          <w:sz w:val="22"/>
          <w:szCs w:val="22"/>
        </w:rPr>
        <w:t>PT Sharestar Indonesia</w:t>
      </w:r>
      <w:r w:rsidRPr="00393756">
        <w:rPr>
          <w:rFonts w:ascii="Times New Roman" w:hAnsi="Times New Roman"/>
          <w:sz w:val="22"/>
          <w:szCs w:val="22"/>
        </w:rPr>
        <w:t xml:space="preserve"> tidak menerima pemberitahuan tertulis yang menyatakan lain dari Pemberi Kuasa, sedikitnya 3 (tiga) h</w:t>
      </w:r>
      <w:r w:rsidR="00BB4C21" w:rsidRPr="00393756">
        <w:rPr>
          <w:rFonts w:ascii="Times New Roman" w:hAnsi="Times New Roman"/>
          <w:sz w:val="22"/>
          <w:szCs w:val="22"/>
        </w:rPr>
        <w:t>ari kerja sebelum tanggal RUPS</w:t>
      </w:r>
      <w:r w:rsidR="005B0057">
        <w:rPr>
          <w:rFonts w:ascii="Times New Roman" w:hAnsi="Times New Roman"/>
          <w:sz w:val="22"/>
          <w:szCs w:val="22"/>
        </w:rPr>
        <w:t>T</w:t>
      </w:r>
      <w:r w:rsidRPr="00393756">
        <w:rPr>
          <w:rFonts w:ascii="Times New Roman" w:hAnsi="Times New Roman"/>
          <w:sz w:val="22"/>
          <w:szCs w:val="22"/>
        </w:rPr>
        <w:t xml:space="preserve">, yaitu tanggal </w:t>
      </w:r>
      <w:r w:rsidR="003C65A6" w:rsidRPr="00393756">
        <w:rPr>
          <w:rFonts w:ascii="Times New Roman" w:hAnsi="Times New Roman"/>
          <w:sz w:val="22"/>
          <w:szCs w:val="22"/>
        </w:rPr>
        <w:t>2</w:t>
      </w:r>
      <w:r w:rsidR="0058494E">
        <w:rPr>
          <w:rFonts w:ascii="Times New Roman" w:hAnsi="Times New Roman"/>
          <w:sz w:val="22"/>
          <w:szCs w:val="22"/>
        </w:rPr>
        <w:t>4</w:t>
      </w:r>
      <w:r w:rsidR="003C65A6" w:rsidRPr="00393756">
        <w:rPr>
          <w:rFonts w:ascii="Times New Roman" w:hAnsi="Times New Roman"/>
          <w:sz w:val="22"/>
          <w:szCs w:val="22"/>
        </w:rPr>
        <w:t xml:space="preserve"> </w:t>
      </w:r>
      <w:r w:rsidR="0058494E">
        <w:rPr>
          <w:rFonts w:ascii="Times New Roman" w:hAnsi="Times New Roman"/>
          <w:sz w:val="22"/>
          <w:szCs w:val="22"/>
        </w:rPr>
        <w:t>Juli</w:t>
      </w:r>
      <w:r w:rsidR="003C65A6" w:rsidRPr="00393756">
        <w:rPr>
          <w:rFonts w:ascii="Times New Roman" w:hAnsi="Times New Roman"/>
          <w:sz w:val="22"/>
          <w:szCs w:val="22"/>
        </w:rPr>
        <w:t xml:space="preserve"> 20</w:t>
      </w:r>
      <w:r w:rsidR="0058494E">
        <w:rPr>
          <w:rFonts w:ascii="Times New Roman" w:hAnsi="Times New Roman"/>
          <w:sz w:val="22"/>
          <w:szCs w:val="22"/>
        </w:rPr>
        <w:t>20</w:t>
      </w:r>
      <w:r w:rsidRPr="00393756">
        <w:rPr>
          <w:rFonts w:ascii="Times New Roman" w:hAnsi="Times New Roman"/>
          <w:sz w:val="22"/>
          <w:szCs w:val="22"/>
        </w:rPr>
        <w:t>;</w:t>
      </w:r>
    </w:p>
    <w:p w14:paraId="1A572018" w14:textId="77777777" w:rsidR="004A07C3" w:rsidRPr="00393756"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rPr>
      </w:pPr>
      <w:r w:rsidRPr="00393756">
        <w:rPr>
          <w:rFonts w:ascii="Times New Roman" w:hAnsi="Times New Roman"/>
          <w:sz w:val="22"/>
          <w:szCs w:val="22"/>
        </w:rPr>
        <w:t>b.</w:t>
      </w:r>
      <w:r w:rsidRPr="00393756">
        <w:rPr>
          <w:rFonts w:ascii="Times New Roman" w:hAnsi="Times New Roman"/>
          <w:sz w:val="22"/>
          <w:szCs w:val="22"/>
        </w:rPr>
        <w:tab/>
        <w:t>bahwa Pemberi Kuasa baik sekarang untuk di kemudian hari menyatakan menerima baik dan mengesahkan semua tindakan hukum yang dilakukan oleh Penerima Kuasa atas nama Pemberi Kuasa, berdasarkan surat kuasa ini;</w:t>
      </w:r>
    </w:p>
    <w:p w14:paraId="1B76F9E9" w14:textId="77777777" w:rsidR="004A07C3" w:rsidRPr="00393756"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rPr>
      </w:pPr>
      <w:r w:rsidRPr="00393756">
        <w:rPr>
          <w:rFonts w:ascii="Times New Roman" w:hAnsi="Times New Roman"/>
          <w:sz w:val="22"/>
          <w:szCs w:val="22"/>
        </w:rPr>
        <w:t>c.</w:t>
      </w:r>
      <w:r w:rsidRPr="00393756">
        <w:rPr>
          <w:rFonts w:ascii="Times New Roman" w:hAnsi="Times New Roman"/>
          <w:sz w:val="22"/>
          <w:szCs w:val="22"/>
        </w:rPr>
        <w:tab/>
        <w:t xml:space="preserve">bahwa Pemberi Kuasa memberikan kuasa ini dengan hak Penerima Kuasa untuk mensubsitusikan kuasa ini kepada pihak lain; </w:t>
      </w:r>
    </w:p>
    <w:p w14:paraId="3E5E142B" w14:textId="77777777" w:rsidR="004A07C3" w:rsidRPr="00393756"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rPr>
      </w:pPr>
      <w:r w:rsidRPr="00393756">
        <w:rPr>
          <w:rFonts w:ascii="Times New Roman" w:hAnsi="Times New Roman"/>
          <w:sz w:val="22"/>
          <w:szCs w:val="22"/>
        </w:rPr>
        <w:t>d.</w:t>
      </w:r>
      <w:r w:rsidRPr="00393756">
        <w:rPr>
          <w:rFonts w:ascii="Times New Roman" w:hAnsi="Times New Roman"/>
          <w:sz w:val="22"/>
          <w:szCs w:val="22"/>
        </w:rPr>
        <w:tab/>
        <w:t>bahwa surat kuasa ini dibuat dan diberikan berdasarkan hukum yang berlaku di Indonesia; dan</w:t>
      </w:r>
    </w:p>
    <w:p w14:paraId="3A389C20" w14:textId="165B1A00" w:rsidR="004A07C3" w:rsidRPr="00393756"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lang w:val="it-IT"/>
        </w:rPr>
      </w:pPr>
      <w:r w:rsidRPr="00393756">
        <w:rPr>
          <w:rFonts w:ascii="Times New Roman" w:hAnsi="Times New Roman"/>
          <w:sz w:val="22"/>
          <w:szCs w:val="22"/>
          <w:lang w:val="it-IT"/>
        </w:rPr>
        <w:t>e.</w:t>
      </w:r>
      <w:r w:rsidRPr="00393756">
        <w:rPr>
          <w:rFonts w:ascii="Times New Roman" w:hAnsi="Times New Roman"/>
          <w:sz w:val="22"/>
          <w:szCs w:val="22"/>
          <w:lang w:val="it-IT"/>
        </w:rPr>
        <w:tab/>
        <w:t>surat kuasa ini berlaku sejak tang</w:t>
      </w:r>
      <w:r w:rsidRPr="00F9620E">
        <w:rPr>
          <w:rFonts w:ascii="Times New Roman" w:hAnsi="Times New Roman"/>
          <w:sz w:val="22"/>
          <w:szCs w:val="22"/>
          <w:lang w:val="it-IT"/>
        </w:rPr>
        <w:t xml:space="preserve">gal </w:t>
      </w:r>
      <w:r w:rsidR="003C65A6" w:rsidRPr="00F9620E">
        <w:rPr>
          <w:rFonts w:ascii="Times New Roman" w:hAnsi="Times New Roman"/>
          <w:sz w:val="22"/>
          <w:szCs w:val="22"/>
          <w:lang w:val="it-IT"/>
        </w:rPr>
        <w:t>2</w:t>
      </w:r>
      <w:r w:rsidR="008F7348" w:rsidRPr="00F9620E">
        <w:rPr>
          <w:rFonts w:ascii="Times New Roman" w:hAnsi="Times New Roman"/>
          <w:sz w:val="22"/>
          <w:szCs w:val="22"/>
          <w:lang w:val="it-IT"/>
        </w:rPr>
        <w:t>3</w:t>
      </w:r>
      <w:r w:rsidR="003C65A6" w:rsidRPr="00F9620E">
        <w:rPr>
          <w:rFonts w:ascii="Times New Roman" w:hAnsi="Times New Roman"/>
          <w:sz w:val="22"/>
          <w:szCs w:val="22"/>
          <w:lang w:val="it-IT"/>
        </w:rPr>
        <w:t xml:space="preserve"> </w:t>
      </w:r>
      <w:r w:rsidR="008F7348" w:rsidRPr="00F9620E">
        <w:rPr>
          <w:rFonts w:ascii="Times New Roman" w:hAnsi="Times New Roman"/>
          <w:sz w:val="22"/>
          <w:szCs w:val="22"/>
          <w:lang w:val="it-IT"/>
        </w:rPr>
        <w:t>Juli</w:t>
      </w:r>
      <w:r w:rsidR="003C65A6" w:rsidRPr="00F9620E">
        <w:rPr>
          <w:rFonts w:ascii="Times New Roman" w:hAnsi="Times New Roman"/>
          <w:sz w:val="22"/>
          <w:szCs w:val="22"/>
          <w:lang w:val="it-IT"/>
        </w:rPr>
        <w:t xml:space="preserve"> 20</w:t>
      </w:r>
      <w:r w:rsidR="008F7348" w:rsidRPr="00F9620E">
        <w:rPr>
          <w:rFonts w:ascii="Times New Roman" w:hAnsi="Times New Roman"/>
          <w:sz w:val="22"/>
          <w:szCs w:val="22"/>
          <w:lang w:val="it-IT"/>
        </w:rPr>
        <w:t>20</w:t>
      </w:r>
      <w:r w:rsidRPr="00F9620E">
        <w:rPr>
          <w:rFonts w:ascii="Times New Roman" w:hAnsi="Times New Roman"/>
          <w:sz w:val="22"/>
          <w:szCs w:val="22"/>
          <w:lang w:val="it-IT"/>
        </w:rPr>
        <w:t>.</w:t>
      </w:r>
    </w:p>
    <w:p w14:paraId="006EEC7F" w14:textId="77777777" w:rsidR="00731E7A" w:rsidRPr="00393756" w:rsidRDefault="00731E7A"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14:paraId="71AD360B" w14:textId="79AC5C81" w:rsidR="004A07C3"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393756">
        <w:rPr>
          <w:rFonts w:ascii="Times New Roman" w:hAnsi="Times New Roman"/>
          <w:sz w:val="22"/>
          <w:szCs w:val="22"/>
          <w:lang w:val="it-IT"/>
        </w:rPr>
        <w:t>Ditandatangani di ________________ pada tanggal ________________________ 20</w:t>
      </w:r>
      <w:r w:rsidR="00D86B3A">
        <w:rPr>
          <w:rFonts w:ascii="Times New Roman" w:hAnsi="Times New Roman"/>
          <w:sz w:val="22"/>
          <w:szCs w:val="22"/>
          <w:lang w:val="it-IT"/>
        </w:rPr>
        <w:t>20</w:t>
      </w:r>
      <w:r w:rsidRPr="00393756">
        <w:rPr>
          <w:rFonts w:ascii="Times New Roman" w:hAnsi="Times New Roman"/>
          <w:sz w:val="22"/>
          <w:szCs w:val="22"/>
          <w:lang w:val="it-IT"/>
        </w:rPr>
        <w:t>.</w:t>
      </w:r>
    </w:p>
    <w:p w14:paraId="6465C69C" w14:textId="77777777" w:rsidR="009B39EB" w:rsidRPr="00393756" w:rsidRDefault="009B39EB"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14:paraId="1CFF2B2D" w14:textId="6AE880D6" w:rsidR="00AD0FA9" w:rsidRPr="009B39EB"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b/>
          <w:bCs/>
          <w:sz w:val="22"/>
          <w:szCs w:val="22"/>
          <w:lang w:val="it-IT"/>
        </w:rPr>
      </w:pPr>
      <w:r w:rsidRPr="009B39EB">
        <w:rPr>
          <w:rFonts w:ascii="Times New Roman" w:hAnsi="Times New Roman"/>
          <w:b/>
          <w:bCs/>
          <w:sz w:val="22"/>
          <w:szCs w:val="22"/>
          <w:lang w:val="it-IT"/>
        </w:rPr>
        <w:t>Pemberi Kuasa</w:t>
      </w:r>
      <w:r w:rsidRPr="00393756">
        <w:rPr>
          <w:rFonts w:ascii="Times New Roman" w:hAnsi="Times New Roman"/>
          <w:sz w:val="22"/>
          <w:szCs w:val="22"/>
          <w:lang w:val="it-IT"/>
        </w:rPr>
        <w:t xml:space="preserve"> </w:t>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9B39EB">
        <w:rPr>
          <w:rFonts w:ascii="Times New Roman" w:hAnsi="Times New Roman"/>
          <w:b/>
          <w:bCs/>
          <w:sz w:val="22"/>
          <w:szCs w:val="22"/>
          <w:lang w:val="it-IT"/>
        </w:rPr>
        <w:t>Penerima Kuasa</w:t>
      </w:r>
    </w:p>
    <w:p w14:paraId="04281579" w14:textId="77777777"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14:paraId="10CC784F" w14:textId="77777777"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14:paraId="0F302EC4" w14:textId="77777777"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it-IT"/>
        </w:rPr>
      </w:pPr>
      <w:r w:rsidRPr="00393756">
        <w:rPr>
          <w:rFonts w:ascii="Times New Roman" w:hAnsi="Times New Roman"/>
          <w:sz w:val="22"/>
          <w:szCs w:val="22"/>
          <w:lang w:val="it-IT"/>
        </w:rPr>
        <w:t>Meterai</w:t>
      </w:r>
    </w:p>
    <w:p w14:paraId="467ED44B" w14:textId="77777777"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it-IT"/>
        </w:rPr>
      </w:pPr>
      <w:r w:rsidRPr="00393756">
        <w:rPr>
          <w:rFonts w:ascii="Times New Roman" w:hAnsi="Times New Roman"/>
          <w:sz w:val="22"/>
          <w:szCs w:val="22"/>
          <w:lang w:val="it-IT"/>
        </w:rPr>
        <w:t>Rp. 6.000,-</w:t>
      </w:r>
    </w:p>
    <w:p w14:paraId="0AA318D7" w14:textId="77777777"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14:paraId="2DFCB08C" w14:textId="77777777"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14:paraId="520DA66D" w14:textId="1A57E1D5"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1"/>
          <w:szCs w:val="21"/>
          <w:lang w:val="it-IT"/>
        </w:rPr>
      </w:pPr>
      <w:r w:rsidRPr="00393756">
        <w:rPr>
          <w:rFonts w:ascii="Times New Roman" w:hAnsi="Times New Roman"/>
          <w:sz w:val="22"/>
          <w:szCs w:val="22"/>
          <w:lang w:val="it-IT"/>
        </w:rPr>
        <w:t>________________</w:t>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009B39EB">
        <w:rPr>
          <w:rFonts w:ascii="Times New Roman" w:hAnsi="Times New Roman"/>
          <w:sz w:val="22"/>
          <w:szCs w:val="22"/>
          <w:lang w:val="it-IT"/>
        </w:rPr>
        <w:t xml:space="preserve">   </w:t>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1"/>
          <w:szCs w:val="21"/>
          <w:lang w:val="it-IT"/>
        </w:rPr>
        <w:tab/>
      </w:r>
      <w:r w:rsidRPr="00393756">
        <w:rPr>
          <w:rFonts w:ascii="Times New Roman" w:hAnsi="Times New Roman"/>
          <w:sz w:val="21"/>
          <w:szCs w:val="21"/>
          <w:lang w:val="it-IT"/>
        </w:rPr>
        <w:tab/>
      </w:r>
      <w:r w:rsidRPr="00393756">
        <w:rPr>
          <w:rFonts w:ascii="Times New Roman" w:hAnsi="Times New Roman"/>
          <w:sz w:val="21"/>
          <w:szCs w:val="21"/>
          <w:lang w:val="it-IT"/>
        </w:rPr>
        <w:tab/>
      </w:r>
      <w:r w:rsidRPr="00393756">
        <w:rPr>
          <w:rFonts w:ascii="Times New Roman" w:hAnsi="Times New Roman"/>
          <w:sz w:val="21"/>
          <w:szCs w:val="21"/>
          <w:lang w:val="it-IT"/>
        </w:rPr>
        <w:tab/>
      </w:r>
      <w:r w:rsidRPr="00393756">
        <w:rPr>
          <w:rFonts w:ascii="Times New Roman" w:hAnsi="Times New Roman"/>
          <w:sz w:val="21"/>
          <w:szCs w:val="21"/>
          <w:lang w:val="it-IT"/>
        </w:rPr>
        <w:tab/>
      </w:r>
      <w:r w:rsidRPr="00393756">
        <w:rPr>
          <w:rFonts w:ascii="Times New Roman" w:hAnsi="Times New Roman"/>
          <w:sz w:val="21"/>
          <w:szCs w:val="21"/>
          <w:lang w:val="it-IT"/>
        </w:rPr>
        <w:tab/>
      </w:r>
      <w:r w:rsidRPr="00393756">
        <w:rPr>
          <w:rFonts w:ascii="Times New Roman" w:hAnsi="Times New Roman"/>
          <w:sz w:val="21"/>
          <w:szCs w:val="21"/>
          <w:lang w:val="it-IT"/>
        </w:rPr>
        <w:tab/>
      </w:r>
    </w:p>
    <w:p w14:paraId="70B68CF2" w14:textId="77777777"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1"/>
          <w:szCs w:val="21"/>
          <w:u w:val="single"/>
          <w:lang w:val="it-IT"/>
        </w:rPr>
      </w:pPr>
    </w:p>
    <w:p w14:paraId="264A0897" w14:textId="77777777"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18"/>
          <w:szCs w:val="18"/>
          <w:lang w:val="it-IT"/>
        </w:rPr>
      </w:pPr>
      <w:r w:rsidRPr="00393756">
        <w:rPr>
          <w:rFonts w:ascii="Times New Roman" w:hAnsi="Times New Roman"/>
          <w:sz w:val="18"/>
          <w:szCs w:val="18"/>
          <w:u w:val="single"/>
          <w:lang w:val="it-IT"/>
        </w:rPr>
        <w:t>Catatan:</w:t>
      </w:r>
    </w:p>
    <w:p w14:paraId="579396AE" w14:textId="0CE7CAB2" w:rsidR="00A7665C" w:rsidRPr="00A7665C" w:rsidRDefault="00AD0FA9" w:rsidP="00A7665C">
      <w:pPr>
        <w:pStyle w:val="ConvertStyle31"/>
        <w:numPr>
          <w:ilvl w:val="0"/>
          <w:numId w:val="7"/>
        </w:numPr>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hanging="310"/>
        <w:jc w:val="both"/>
        <w:rPr>
          <w:rFonts w:ascii="Times New Roman" w:hAnsi="Times New Roman"/>
          <w:sz w:val="18"/>
          <w:szCs w:val="18"/>
          <w:lang w:val="it-IT"/>
        </w:rPr>
      </w:pPr>
      <w:r w:rsidRPr="00393756">
        <w:rPr>
          <w:rFonts w:ascii="Times New Roman" w:hAnsi="Times New Roman"/>
          <w:sz w:val="18"/>
          <w:szCs w:val="18"/>
          <w:lang w:val="it-IT"/>
        </w:rPr>
        <w:t>Untuk surat kuasa yang ditandatangani di wilayah Republik Indonesia, surat kuasa ini harus dibubuhi meterai Rp 6.000,</w:t>
      </w:r>
      <w:r w:rsidR="00BF4C1F">
        <w:rPr>
          <w:rFonts w:ascii="Times New Roman" w:hAnsi="Times New Roman"/>
          <w:sz w:val="18"/>
          <w:szCs w:val="18"/>
          <w:lang w:val="it-IT"/>
        </w:rPr>
        <w:t xml:space="preserve"> </w:t>
      </w:r>
      <w:r w:rsidRPr="00393756">
        <w:rPr>
          <w:rFonts w:ascii="Times New Roman" w:hAnsi="Times New Roman"/>
          <w:sz w:val="18"/>
          <w:szCs w:val="18"/>
          <w:lang w:val="it-IT"/>
        </w:rPr>
        <w:t>dan tanda tangan Pemberi Kuasa harus dibubuhkan di atas meterai tersebut yang diberi tanggal.</w:t>
      </w:r>
    </w:p>
    <w:p w14:paraId="69C4E8A1" w14:textId="6F7F5BF6" w:rsidR="00AD0FA9" w:rsidRPr="00393756" w:rsidRDefault="00AD0FA9" w:rsidP="00BF4C1F">
      <w:pPr>
        <w:pStyle w:val="ConvertStyle31"/>
        <w:numPr>
          <w:ilvl w:val="0"/>
          <w:numId w:val="7"/>
        </w:numPr>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hanging="310"/>
        <w:jc w:val="both"/>
        <w:rPr>
          <w:rFonts w:ascii="Times New Roman" w:hAnsi="Times New Roman"/>
          <w:sz w:val="18"/>
          <w:szCs w:val="18"/>
          <w:lang w:val="it-IT"/>
        </w:rPr>
      </w:pPr>
      <w:r w:rsidRPr="00393756">
        <w:rPr>
          <w:rFonts w:ascii="Times New Roman" w:hAnsi="Times New Roman"/>
          <w:sz w:val="18"/>
          <w:szCs w:val="18"/>
          <w:lang w:val="it-IT"/>
        </w:rPr>
        <w:t>Untuk surat kuasa yang ditandatangani di luar wilayah Republik Indonesia, surat kuasa ini harus dilegalisasi oleh Notaris atau pejabat yang berwenang di Kedutaan Besar Republik Indonesia setempat</w:t>
      </w:r>
      <w:r w:rsidR="00141C71" w:rsidRPr="00393756">
        <w:rPr>
          <w:rFonts w:ascii="Times New Roman" w:hAnsi="Times New Roman"/>
          <w:sz w:val="18"/>
          <w:szCs w:val="18"/>
          <w:lang w:val="it-IT"/>
        </w:rPr>
        <w:t xml:space="preserve"> dimana surat kuasa ini ditandatangani. </w:t>
      </w:r>
      <w:r w:rsidR="003A1BD9" w:rsidRPr="00393756">
        <w:rPr>
          <w:rFonts w:ascii="Times New Roman" w:hAnsi="Times New Roman"/>
          <w:sz w:val="18"/>
          <w:szCs w:val="18"/>
          <w:lang w:val="it-IT"/>
        </w:rPr>
        <w:t xml:space="preserve">Jika </w:t>
      </w:r>
      <w:r w:rsidR="00141C71" w:rsidRPr="00393756">
        <w:rPr>
          <w:rFonts w:ascii="Times New Roman" w:hAnsi="Times New Roman"/>
          <w:sz w:val="18"/>
          <w:szCs w:val="18"/>
          <w:lang w:val="it-IT"/>
        </w:rPr>
        <w:t xml:space="preserve">surat kuasa ini </w:t>
      </w:r>
      <w:r w:rsidR="003A1BD9" w:rsidRPr="00393756">
        <w:rPr>
          <w:rFonts w:ascii="Times New Roman" w:hAnsi="Times New Roman"/>
          <w:sz w:val="18"/>
          <w:szCs w:val="18"/>
          <w:lang w:val="it-IT"/>
        </w:rPr>
        <w:t xml:space="preserve">dibuat dan ditandatangani </w:t>
      </w:r>
      <w:r w:rsidR="00141C71" w:rsidRPr="00393756">
        <w:rPr>
          <w:rFonts w:ascii="Times New Roman" w:hAnsi="Times New Roman"/>
          <w:sz w:val="18"/>
          <w:szCs w:val="18"/>
          <w:lang w:val="it-IT"/>
        </w:rPr>
        <w:t>di tempat yang tidak memiliki kantor Kedutaan/Konsulat Republik Indonesia, maka surat kuasa ini harus dilegalisasi sesuai dengan peraturan setempat</w:t>
      </w:r>
      <w:r w:rsidRPr="00393756">
        <w:rPr>
          <w:rFonts w:ascii="Times New Roman" w:hAnsi="Times New Roman"/>
          <w:sz w:val="18"/>
          <w:szCs w:val="18"/>
          <w:lang w:val="it-IT"/>
        </w:rPr>
        <w:t>.</w:t>
      </w:r>
    </w:p>
    <w:p w14:paraId="421D5669" w14:textId="03F7CDA1" w:rsidR="00AD0FA9" w:rsidRPr="00393756" w:rsidRDefault="00AD0FA9" w:rsidP="00BF4C1F">
      <w:pPr>
        <w:pStyle w:val="ConvertStyle31"/>
        <w:numPr>
          <w:ilvl w:val="0"/>
          <w:numId w:val="7"/>
        </w:numPr>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hanging="310"/>
        <w:jc w:val="both"/>
        <w:rPr>
          <w:rFonts w:ascii="Times New Roman" w:hAnsi="Times New Roman"/>
          <w:sz w:val="18"/>
          <w:szCs w:val="18"/>
          <w:lang w:val="it-IT"/>
        </w:rPr>
      </w:pPr>
      <w:r w:rsidRPr="00393756">
        <w:rPr>
          <w:rFonts w:ascii="Times New Roman" w:hAnsi="Times New Roman"/>
          <w:sz w:val="18"/>
          <w:szCs w:val="18"/>
          <w:lang w:val="it-IT"/>
        </w:rPr>
        <w:t>Sesuai ayat 15.3 Pasal 15 Anggaran Dasar Perseroan, Ketua Rapat berhak meminta agar surat kuasa untuk mewakili pemegang saham diperlihatkan kepadanya pada waktu Rapat diadakan.</w:t>
      </w:r>
    </w:p>
    <w:p w14:paraId="5768B4C1" w14:textId="3357BB8C" w:rsidR="00F9620E" w:rsidRDefault="00AD0FA9" w:rsidP="00BF4C1F">
      <w:pPr>
        <w:pStyle w:val="ConvertStyle31"/>
        <w:numPr>
          <w:ilvl w:val="0"/>
          <w:numId w:val="7"/>
        </w:numPr>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hanging="310"/>
        <w:jc w:val="both"/>
        <w:rPr>
          <w:rFonts w:ascii="Times New Roman" w:hAnsi="Times New Roman"/>
          <w:sz w:val="18"/>
          <w:szCs w:val="18"/>
          <w:lang w:val="it-IT"/>
        </w:rPr>
      </w:pPr>
      <w:r w:rsidRPr="00393756">
        <w:rPr>
          <w:rFonts w:ascii="Times New Roman" w:hAnsi="Times New Roman"/>
          <w:sz w:val="18"/>
          <w:szCs w:val="18"/>
          <w:lang w:val="it-IT"/>
        </w:rPr>
        <w:t>Sesuai ayat 15.5 Pasal 15 Anggaran Dasar Perseroan, anggota Direksi, anggota Dewan Komisaris dan karyawan Perseroan boleh bertindak selaku kuasa dalam Rapat, namun suara yang mereka keluarkan selaku kuasa dalam Rapat tidak dihitung dalam pemungutan suara.</w:t>
      </w:r>
    </w:p>
    <w:p w14:paraId="1A0DA26A" w14:textId="58E05AC2" w:rsidR="00F9620E" w:rsidRDefault="00A7665C" w:rsidP="005B0057">
      <w:pPr>
        <w:pStyle w:val="ConvertStyle31"/>
        <w:numPr>
          <w:ilvl w:val="0"/>
          <w:numId w:val="7"/>
        </w:numPr>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hanging="310"/>
        <w:jc w:val="both"/>
        <w:rPr>
          <w:rFonts w:ascii="Times New Roman" w:hAnsi="Times New Roman"/>
          <w:sz w:val="18"/>
          <w:szCs w:val="18"/>
          <w:lang w:val="it-IT"/>
        </w:rPr>
      </w:pPr>
      <w:r w:rsidRPr="005B0057">
        <w:rPr>
          <w:rFonts w:ascii="Times New Roman" w:hAnsi="Times New Roman"/>
          <w:sz w:val="18"/>
          <w:szCs w:val="18"/>
          <w:lang w:val="it-IT"/>
        </w:rPr>
        <w:t xml:space="preserve">Dokumen </w:t>
      </w:r>
      <w:r w:rsidR="00FA65C5">
        <w:rPr>
          <w:rFonts w:ascii="Times New Roman" w:hAnsi="Times New Roman"/>
          <w:sz w:val="18"/>
          <w:szCs w:val="18"/>
          <w:lang w:val="it-IT"/>
        </w:rPr>
        <w:t xml:space="preserve">copy/salinan </w:t>
      </w:r>
      <w:r w:rsidRPr="005B0057">
        <w:rPr>
          <w:rFonts w:ascii="Times New Roman" w:hAnsi="Times New Roman"/>
          <w:sz w:val="18"/>
          <w:szCs w:val="18"/>
          <w:lang w:val="it-IT"/>
        </w:rPr>
        <w:t xml:space="preserve">surat kuasa </w:t>
      </w:r>
      <w:r w:rsidR="00E92A6D" w:rsidRPr="005B0057">
        <w:rPr>
          <w:rFonts w:ascii="Times New Roman" w:hAnsi="Times New Roman"/>
          <w:sz w:val="18"/>
          <w:szCs w:val="18"/>
          <w:lang w:val="it-IT"/>
        </w:rPr>
        <w:t xml:space="preserve">harus diterima Petugas PT Sharestar Indonesia paling lambat </w:t>
      </w:r>
      <w:r w:rsidR="005B0057" w:rsidRPr="005B0057">
        <w:rPr>
          <w:rFonts w:ascii="Times New Roman" w:hAnsi="Times New Roman"/>
          <w:sz w:val="18"/>
          <w:szCs w:val="18"/>
          <w:lang w:val="it-IT"/>
        </w:rPr>
        <w:t>3 (tiga) hari kerja sebelum tanggal RUPST</w:t>
      </w:r>
      <w:r w:rsidR="00DA4BB5">
        <w:rPr>
          <w:rFonts w:ascii="Times New Roman" w:hAnsi="Times New Roman"/>
          <w:sz w:val="18"/>
          <w:szCs w:val="18"/>
          <w:lang w:val="it-IT"/>
        </w:rPr>
        <w:t xml:space="preserve"> ke alamat berikut:</w:t>
      </w:r>
    </w:p>
    <w:p w14:paraId="6C7C4DAA" w14:textId="08157EF6" w:rsidR="003D6FA4" w:rsidRPr="00F04052" w:rsidRDefault="00CA5B7D" w:rsidP="003D6FA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jc w:val="both"/>
        <w:rPr>
          <w:rFonts w:ascii="Times New Roman" w:hAnsi="Times New Roman"/>
          <w:b/>
          <w:bCs/>
          <w:sz w:val="18"/>
          <w:szCs w:val="18"/>
          <w:lang w:val="it-IT"/>
        </w:rPr>
      </w:pPr>
      <w:r w:rsidRPr="00F04052">
        <w:rPr>
          <w:rFonts w:ascii="Times New Roman" w:hAnsi="Times New Roman"/>
          <w:b/>
          <w:bCs/>
          <w:sz w:val="18"/>
          <w:szCs w:val="18"/>
          <w:lang w:val="it-IT"/>
        </w:rPr>
        <w:t>Kepada</w:t>
      </w:r>
      <w:r w:rsidRPr="00F04052">
        <w:rPr>
          <w:rFonts w:ascii="Times New Roman" w:hAnsi="Times New Roman"/>
          <w:b/>
          <w:bCs/>
          <w:sz w:val="18"/>
          <w:szCs w:val="18"/>
          <w:lang w:val="it-IT"/>
        </w:rPr>
        <w:tab/>
        <w:t>: Bapak</w:t>
      </w:r>
      <w:r w:rsidR="003D6FA4" w:rsidRPr="00F04052">
        <w:rPr>
          <w:rFonts w:ascii="Times New Roman" w:hAnsi="Times New Roman"/>
          <w:b/>
          <w:bCs/>
          <w:sz w:val="18"/>
          <w:szCs w:val="18"/>
          <w:lang w:val="it-IT"/>
        </w:rPr>
        <w:t xml:space="preserve"> Faisal</w:t>
      </w:r>
    </w:p>
    <w:p w14:paraId="3BB45E43" w14:textId="31CC6C2B" w:rsidR="00CA5B7D" w:rsidRPr="00F04052" w:rsidRDefault="00CA5B7D" w:rsidP="003D6FA4">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jc w:val="both"/>
        <w:rPr>
          <w:rFonts w:ascii="Times New Roman" w:hAnsi="Times New Roman"/>
          <w:b/>
          <w:bCs/>
          <w:sz w:val="18"/>
          <w:szCs w:val="18"/>
          <w:lang w:val="it-IT"/>
        </w:rPr>
      </w:pPr>
      <w:r w:rsidRPr="00F04052">
        <w:rPr>
          <w:rFonts w:ascii="Times New Roman" w:hAnsi="Times New Roman"/>
          <w:b/>
          <w:bCs/>
          <w:sz w:val="18"/>
          <w:szCs w:val="18"/>
          <w:lang w:val="it-IT"/>
        </w:rPr>
        <w:t>Perihal</w:t>
      </w:r>
      <w:r w:rsidRPr="00F04052">
        <w:rPr>
          <w:rFonts w:ascii="Times New Roman" w:hAnsi="Times New Roman"/>
          <w:b/>
          <w:bCs/>
          <w:sz w:val="18"/>
          <w:szCs w:val="18"/>
          <w:lang w:val="it-IT"/>
        </w:rPr>
        <w:tab/>
      </w:r>
      <w:r w:rsidRPr="00F04052">
        <w:rPr>
          <w:rFonts w:ascii="Times New Roman" w:hAnsi="Times New Roman"/>
          <w:b/>
          <w:bCs/>
          <w:sz w:val="18"/>
          <w:szCs w:val="18"/>
          <w:lang w:val="it-IT"/>
        </w:rPr>
        <w:tab/>
        <w:t xml:space="preserve">: Surat Kuasa RUPST </w:t>
      </w:r>
      <w:r w:rsidR="00151459" w:rsidRPr="00F04052">
        <w:rPr>
          <w:rFonts w:ascii="Times New Roman" w:hAnsi="Times New Roman"/>
          <w:b/>
          <w:bCs/>
          <w:sz w:val="18"/>
          <w:szCs w:val="18"/>
          <w:lang w:val="it-IT"/>
        </w:rPr>
        <w:t xml:space="preserve">2020 </w:t>
      </w:r>
      <w:r w:rsidRPr="00F04052">
        <w:rPr>
          <w:rFonts w:ascii="Times New Roman" w:hAnsi="Times New Roman"/>
          <w:b/>
          <w:bCs/>
          <w:sz w:val="18"/>
          <w:szCs w:val="18"/>
          <w:lang w:val="it-IT"/>
        </w:rPr>
        <w:t>PT Unilever Indonesia Tbk</w:t>
      </w:r>
    </w:p>
    <w:p w14:paraId="45A80444" w14:textId="4CC6522A" w:rsidR="00CA5B7D" w:rsidRPr="00F04052" w:rsidRDefault="00AD787F" w:rsidP="00CA5B7D">
      <w:pPr>
        <w:pStyle w:val="ConvertStyle31"/>
        <w:tabs>
          <w:tab w:val="left" w:pos="270"/>
        </w:tabs>
        <w:spacing w:line="270" w:lineRule="auto"/>
        <w:ind w:left="270"/>
        <w:jc w:val="both"/>
        <w:rPr>
          <w:rFonts w:ascii="Times New Roman" w:hAnsi="Times New Roman"/>
          <w:b/>
          <w:bCs/>
          <w:sz w:val="18"/>
          <w:szCs w:val="18"/>
          <w:lang w:val="it-IT"/>
        </w:rPr>
      </w:pPr>
      <w:r w:rsidRPr="00F04052">
        <w:rPr>
          <w:rFonts w:ascii="Times New Roman" w:hAnsi="Times New Roman"/>
          <w:b/>
          <w:bCs/>
          <w:sz w:val="18"/>
          <w:szCs w:val="18"/>
          <w:lang w:val="it-IT"/>
        </w:rPr>
        <w:t>Alamat</w:t>
      </w:r>
      <w:r w:rsidRPr="00F04052">
        <w:rPr>
          <w:rFonts w:ascii="Times New Roman" w:hAnsi="Times New Roman"/>
          <w:b/>
          <w:bCs/>
          <w:sz w:val="18"/>
          <w:szCs w:val="18"/>
          <w:lang w:val="it-IT"/>
        </w:rPr>
        <w:tab/>
      </w:r>
      <w:r w:rsidRPr="00F04052">
        <w:rPr>
          <w:rFonts w:ascii="Times New Roman" w:hAnsi="Times New Roman"/>
          <w:b/>
          <w:bCs/>
          <w:sz w:val="18"/>
          <w:szCs w:val="18"/>
          <w:lang w:val="it-IT"/>
        </w:rPr>
        <w:tab/>
        <w:t xml:space="preserve">: </w:t>
      </w:r>
      <w:r w:rsidR="00CA5B7D" w:rsidRPr="00F04052">
        <w:rPr>
          <w:rFonts w:ascii="Times New Roman" w:hAnsi="Times New Roman"/>
          <w:b/>
          <w:bCs/>
          <w:sz w:val="18"/>
          <w:szCs w:val="18"/>
          <w:lang w:val="it-IT"/>
        </w:rPr>
        <w:t>PT Sharestar Indonesia</w:t>
      </w:r>
    </w:p>
    <w:p w14:paraId="130FAC60" w14:textId="6DFD52E5" w:rsidR="00CA5B7D" w:rsidRPr="00F04052" w:rsidRDefault="00AD787F" w:rsidP="00CA5B7D">
      <w:pPr>
        <w:pStyle w:val="ConvertStyle31"/>
        <w:tabs>
          <w:tab w:val="left" w:pos="270"/>
        </w:tabs>
        <w:spacing w:line="270" w:lineRule="auto"/>
        <w:ind w:left="270"/>
        <w:jc w:val="both"/>
        <w:rPr>
          <w:rFonts w:ascii="Times New Roman" w:hAnsi="Times New Roman"/>
          <w:b/>
          <w:bCs/>
          <w:sz w:val="18"/>
          <w:szCs w:val="18"/>
          <w:lang w:val="it-IT"/>
        </w:rPr>
      </w:pPr>
      <w:r w:rsidRPr="00F04052">
        <w:rPr>
          <w:rFonts w:ascii="Times New Roman" w:hAnsi="Times New Roman"/>
          <w:b/>
          <w:bCs/>
          <w:sz w:val="18"/>
          <w:szCs w:val="18"/>
          <w:lang w:val="it-IT"/>
        </w:rPr>
        <w:tab/>
      </w:r>
      <w:r w:rsidRPr="00F04052">
        <w:rPr>
          <w:rFonts w:ascii="Times New Roman" w:hAnsi="Times New Roman"/>
          <w:b/>
          <w:bCs/>
          <w:sz w:val="18"/>
          <w:szCs w:val="18"/>
          <w:lang w:val="it-IT"/>
        </w:rPr>
        <w:tab/>
      </w:r>
      <w:r w:rsidRPr="00F04052">
        <w:rPr>
          <w:rFonts w:ascii="Times New Roman" w:hAnsi="Times New Roman"/>
          <w:b/>
          <w:bCs/>
          <w:sz w:val="18"/>
          <w:szCs w:val="18"/>
          <w:lang w:val="it-IT"/>
        </w:rPr>
        <w:tab/>
        <w:t xml:space="preserve">  </w:t>
      </w:r>
      <w:r w:rsidR="00D42033" w:rsidRPr="00F04052">
        <w:rPr>
          <w:rFonts w:ascii="Times New Roman" w:hAnsi="Times New Roman"/>
          <w:b/>
          <w:bCs/>
          <w:sz w:val="18"/>
          <w:szCs w:val="18"/>
          <w:lang w:val="it-IT"/>
        </w:rPr>
        <w:t>Berita Satu Plaza</w:t>
      </w:r>
      <w:r w:rsidR="00CA5B7D" w:rsidRPr="00F04052">
        <w:rPr>
          <w:rFonts w:ascii="Times New Roman" w:hAnsi="Times New Roman"/>
          <w:b/>
          <w:bCs/>
          <w:sz w:val="18"/>
          <w:szCs w:val="18"/>
          <w:lang w:val="it-IT"/>
        </w:rPr>
        <w:t>, 7th Floor</w:t>
      </w:r>
    </w:p>
    <w:p w14:paraId="54FB49D3" w14:textId="38EE5DEA" w:rsidR="00CA5B7D" w:rsidRPr="00F04052" w:rsidRDefault="00AD787F" w:rsidP="00CA5B7D">
      <w:pPr>
        <w:pStyle w:val="ConvertStyle31"/>
        <w:tabs>
          <w:tab w:val="left" w:pos="270"/>
        </w:tabs>
        <w:spacing w:line="270" w:lineRule="auto"/>
        <w:ind w:left="270"/>
        <w:jc w:val="both"/>
        <w:rPr>
          <w:rFonts w:ascii="Times New Roman" w:hAnsi="Times New Roman"/>
          <w:b/>
          <w:bCs/>
          <w:sz w:val="18"/>
          <w:szCs w:val="18"/>
          <w:lang w:val="it-IT"/>
        </w:rPr>
      </w:pPr>
      <w:r w:rsidRPr="00F04052">
        <w:rPr>
          <w:rFonts w:ascii="Times New Roman" w:hAnsi="Times New Roman"/>
          <w:b/>
          <w:bCs/>
          <w:sz w:val="18"/>
          <w:szCs w:val="18"/>
          <w:lang w:val="it-IT"/>
        </w:rPr>
        <w:tab/>
      </w:r>
      <w:r w:rsidRPr="00F04052">
        <w:rPr>
          <w:rFonts w:ascii="Times New Roman" w:hAnsi="Times New Roman"/>
          <w:b/>
          <w:bCs/>
          <w:sz w:val="18"/>
          <w:szCs w:val="18"/>
          <w:lang w:val="it-IT"/>
        </w:rPr>
        <w:tab/>
      </w:r>
      <w:r w:rsidRPr="00F04052">
        <w:rPr>
          <w:rFonts w:ascii="Times New Roman" w:hAnsi="Times New Roman"/>
          <w:b/>
          <w:bCs/>
          <w:sz w:val="18"/>
          <w:szCs w:val="18"/>
          <w:lang w:val="it-IT"/>
        </w:rPr>
        <w:tab/>
        <w:t xml:space="preserve">  </w:t>
      </w:r>
      <w:r w:rsidR="00CA5B7D" w:rsidRPr="00F04052">
        <w:rPr>
          <w:rFonts w:ascii="Times New Roman" w:hAnsi="Times New Roman"/>
          <w:b/>
          <w:bCs/>
          <w:sz w:val="18"/>
          <w:szCs w:val="18"/>
          <w:lang w:val="it-IT"/>
        </w:rPr>
        <w:t>Jl. Jend. Gatot Subroto Kav. 35-36</w:t>
      </w:r>
    </w:p>
    <w:p w14:paraId="44988C6C" w14:textId="07C58571" w:rsidR="00CA5B7D" w:rsidRPr="003D6FA4" w:rsidRDefault="00AD787F" w:rsidP="00AD787F">
      <w:pPr>
        <w:pStyle w:val="ConvertStyle31"/>
        <w:tabs>
          <w:tab w:val="left" w:pos="270"/>
        </w:tabs>
        <w:spacing w:line="270" w:lineRule="auto"/>
        <w:ind w:left="270"/>
        <w:jc w:val="both"/>
        <w:rPr>
          <w:rFonts w:ascii="Times New Roman" w:hAnsi="Times New Roman"/>
          <w:b/>
          <w:bCs/>
          <w:sz w:val="18"/>
          <w:szCs w:val="18"/>
          <w:lang w:val="it-IT"/>
        </w:rPr>
      </w:pPr>
      <w:r w:rsidRPr="00F04052">
        <w:rPr>
          <w:rFonts w:ascii="Times New Roman" w:hAnsi="Times New Roman"/>
          <w:b/>
          <w:bCs/>
          <w:sz w:val="18"/>
          <w:szCs w:val="18"/>
          <w:lang w:val="it-IT"/>
        </w:rPr>
        <w:tab/>
      </w:r>
      <w:r w:rsidRPr="00F04052">
        <w:rPr>
          <w:rFonts w:ascii="Times New Roman" w:hAnsi="Times New Roman"/>
          <w:b/>
          <w:bCs/>
          <w:sz w:val="18"/>
          <w:szCs w:val="18"/>
          <w:lang w:val="it-IT"/>
        </w:rPr>
        <w:tab/>
      </w:r>
      <w:r w:rsidRPr="00F04052">
        <w:rPr>
          <w:rFonts w:ascii="Times New Roman" w:hAnsi="Times New Roman"/>
          <w:b/>
          <w:bCs/>
          <w:sz w:val="18"/>
          <w:szCs w:val="18"/>
          <w:lang w:val="it-IT"/>
        </w:rPr>
        <w:tab/>
        <w:t xml:space="preserve">  </w:t>
      </w:r>
      <w:r w:rsidR="00CA5B7D" w:rsidRPr="00F04052">
        <w:rPr>
          <w:rFonts w:ascii="Times New Roman" w:hAnsi="Times New Roman"/>
          <w:b/>
          <w:bCs/>
          <w:sz w:val="18"/>
          <w:szCs w:val="18"/>
          <w:lang w:val="it-IT"/>
        </w:rPr>
        <w:t>Jakarta 12950</w:t>
      </w:r>
      <w:r w:rsidRPr="00F04052">
        <w:rPr>
          <w:rFonts w:ascii="Times New Roman" w:hAnsi="Times New Roman"/>
          <w:b/>
          <w:bCs/>
          <w:sz w:val="18"/>
          <w:szCs w:val="18"/>
          <w:lang w:val="it-IT"/>
        </w:rPr>
        <w:t>, Indonesia</w:t>
      </w:r>
    </w:p>
    <w:p w14:paraId="154F9BE8" w14:textId="77777777" w:rsidR="00DA4BB5" w:rsidRPr="005B0057" w:rsidRDefault="00DA4BB5" w:rsidP="00DA4BB5">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270"/>
        </w:tabs>
        <w:spacing w:line="270" w:lineRule="auto"/>
        <w:ind w:left="270" w:right="0"/>
        <w:jc w:val="both"/>
        <w:rPr>
          <w:rFonts w:ascii="Times New Roman" w:hAnsi="Times New Roman"/>
          <w:sz w:val="18"/>
          <w:szCs w:val="18"/>
          <w:lang w:val="it-IT"/>
        </w:rPr>
      </w:pPr>
    </w:p>
    <w:p w14:paraId="6CE04BBC" w14:textId="77777777" w:rsidR="00AD0FA9" w:rsidRPr="00393756" w:rsidRDefault="00AD0FA9">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8"/>
          <w:szCs w:val="18"/>
          <w:lang w:val="it-IT"/>
        </w:rPr>
      </w:pPr>
    </w:p>
    <w:p w14:paraId="73C66700" w14:textId="77777777" w:rsidR="00AD0FA9" w:rsidRPr="00393756" w:rsidRDefault="00AD0FA9">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8"/>
          <w:szCs w:val="18"/>
          <w:lang w:val="it-IT"/>
        </w:rPr>
      </w:pPr>
    </w:p>
    <w:p w14:paraId="15FE82E2" w14:textId="6281063A" w:rsidR="00393756" w:rsidRPr="00393756" w:rsidRDefault="00393756" w:rsidP="00393756">
      <w:pPr>
        <w:tabs>
          <w:tab w:val="left" w:pos="5605"/>
        </w:tabs>
        <w:jc w:val="center"/>
        <w:rPr>
          <w:sz w:val="22"/>
        </w:rPr>
      </w:pPr>
    </w:p>
    <w:p w14:paraId="5FEFD2B2" w14:textId="77777777" w:rsidR="00393756" w:rsidRPr="009C3CEE" w:rsidRDefault="00393756" w:rsidP="00393756">
      <w:pPr>
        <w:tabs>
          <w:tab w:val="left" w:pos="5605"/>
        </w:tabs>
        <w:jc w:val="center"/>
        <w:rPr>
          <w:rFonts w:ascii="Times New Roman" w:hAnsi="Times New Roman"/>
          <w:b/>
          <w:sz w:val="24"/>
          <w:szCs w:val="22"/>
        </w:rPr>
      </w:pPr>
      <w:r w:rsidRPr="009C3CEE">
        <w:rPr>
          <w:rFonts w:ascii="Times New Roman" w:hAnsi="Times New Roman"/>
          <w:b/>
          <w:sz w:val="24"/>
          <w:szCs w:val="22"/>
        </w:rPr>
        <w:t>LAMPIRAN</w:t>
      </w:r>
    </w:p>
    <w:p w14:paraId="0E72D228" w14:textId="77777777" w:rsidR="00393756" w:rsidRPr="009C3CEE" w:rsidRDefault="00393756" w:rsidP="00393756">
      <w:pPr>
        <w:tabs>
          <w:tab w:val="left" w:pos="5605"/>
        </w:tabs>
        <w:jc w:val="center"/>
        <w:rPr>
          <w:rFonts w:ascii="Times New Roman" w:hAnsi="Times New Roman"/>
          <w:b/>
          <w:sz w:val="24"/>
          <w:szCs w:val="22"/>
        </w:rPr>
      </w:pPr>
      <w:r w:rsidRPr="009C3CEE">
        <w:rPr>
          <w:rFonts w:ascii="Times New Roman" w:hAnsi="Times New Roman"/>
          <w:b/>
          <w:sz w:val="24"/>
          <w:szCs w:val="22"/>
        </w:rPr>
        <w:t>PROFIL KANDIDAT DIREKSI DAN DEWAN KOMISARIS</w:t>
      </w:r>
    </w:p>
    <w:p w14:paraId="65F4F3B0" w14:textId="77777777" w:rsidR="00393756" w:rsidRPr="009C3CEE" w:rsidRDefault="00393756" w:rsidP="00393756">
      <w:pPr>
        <w:tabs>
          <w:tab w:val="left" w:pos="5605"/>
        </w:tabs>
        <w:jc w:val="center"/>
        <w:rPr>
          <w:rFonts w:ascii="Times New Roman" w:hAnsi="Times New Roman"/>
          <w:b/>
          <w:sz w:val="24"/>
          <w:szCs w:val="22"/>
        </w:rPr>
      </w:pPr>
      <w:r w:rsidRPr="009C3CEE">
        <w:rPr>
          <w:rFonts w:ascii="Times New Roman" w:hAnsi="Times New Roman"/>
          <w:b/>
          <w:sz w:val="24"/>
          <w:szCs w:val="22"/>
          <w:u w:val="single"/>
          <w:lang w:val="it-IT"/>
        </w:rPr>
        <w:t>PT. UNILEVER INDONESIA Tbk</w:t>
      </w:r>
    </w:p>
    <w:p w14:paraId="013598C2" w14:textId="77777777" w:rsidR="00393756" w:rsidRPr="009C3CEE" w:rsidRDefault="00393756" w:rsidP="00393756">
      <w:pPr>
        <w:tabs>
          <w:tab w:val="left" w:pos="5605"/>
        </w:tabs>
        <w:jc w:val="center"/>
        <w:rPr>
          <w:rFonts w:ascii="Times New Roman" w:hAnsi="Times New Roman"/>
          <w:b/>
          <w:sz w:val="22"/>
          <w:szCs w:val="22"/>
        </w:rPr>
      </w:pPr>
    </w:p>
    <w:p w14:paraId="0031FA96" w14:textId="77777777" w:rsidR="00393756" w:rsidRPr="009C3CEE" w:rsidRDefault="00393756" w:rsidP="00393756">
      <w:pPr>
        <w:tabs>
          <w:tab w:val="left" w:pos="5605"/>
        </w:tabs>
        <w:jc w:val="center"/>
        <w:rPr>
          <w:rFonts w:ascii="Times New Roman" w:hAnsi="Times New Roman"/>
          <w:b/>
          <w:sz w:val="22"/>
          <w:szCs w:val="22"/>
        </w:rPr>
      </w:pPr>
    </w:p>
    <w:p w14:paraId="1866F123" w14:textId="51456467" w:rsidR="00393756" w:rsidRPr="009C3CEE" w:rsidRDefault="00393756" w:rsidP="00393756">
      <w:pPr>
        <w:jc w:val="center"/>
        <w:rPr>
          <w:rFonts w:ascii="Times New Roman" w:hAnsi="Times New Roman"/>
          <w:b/>
          <w:sz w:val="22"/>
          <w:szCs w:val="22"/>
        </w:rPr>
      </w:pPr>
      <w:r w:rsidRPr="009C3CEE">
        <w:rPr>
          <w:rFonts w:ascii="Times New Roman" w:hAnsi="Times New Roman"/>
          <w:b/>
          <w:sz w:val="22"/>
          <w:szCs w:val="22"/>
        </w:rPr>
        <w:t>PROFIL CALON KOMISARIS</w:t>
      </w:r>
      <w:r w:rsidR="007D1876" w:rsidRPr="009C3CEE">
        <w:rPr>
          <w:rFonts w:ascii="Times New Roman" w:hAnsi="Times New Roman"/>
          <w:b/>
          <w:sz w:val="22"/>
          <w:szCs w:val="22"/>
        </w:rPr>
        <w:t xml:space="preserve"> INDEPENDEN</w:t>
      </w:r>
    </w:p>
    <w:p w14:paraId="403D83DF" w14:textId="77777777" w:rsidR="00393756" w:rsidRPr="009C3CEE" w:rsidRDefault="00393756" w:rsidP="00393756">
      <w:pPr>
        <w:jc w:val="both"/>
        <w:rPr>
          <w:rFonts w:ascii="Times New Roman" w:hAnsi="Times New Roman"/>
          <w:sz w:val="22"/>
          <w:szCs w:val="22"/>
        </w:rPr>
      </w:pPr>
    </w:p>
    <w:p w14:paraId="00BB8C4E" w14:textId="77777777" w:rsidR="007D1876" w:rsidRPr="007D1876" w:rsidRDefault="007D1876" w:rsidP="007D1876">
      <w:pPr>
        <w:jc w:val="both"/>
        <w:rPr>
          <w:rFonts w:ascii="Times New Roman" w:hAnsi="Times New Roman"/>
          <w:b/>
          <w:bCs/>
          <w:sz w:val="22"/>
          <w:szCs w:val="22"/>
        </w:rPr>
      </w:pPr>
      <w:r w:rsidRPr="007D1876">
        <w:rPr>
          <w:rFonts w:ascii="Times New Roman" w:hAnsi="Times New Roman"/>
          <w:b/>
          <w:bCs/>
          <w:sz w:val="22"/>
          <w:szCs w:val="22"/>
        </w:rPr>
        <w:t>IGNASIUS JONAN</w:t>
      </w:r>
    </w:p>
    <w:p w14:paraId="36024A61" w14:textId="77777777" w:rsidR="007D1876" w:rsidRPr="007D1876" w:rsidRDefault="007D1876" w:rsidP="007D1876">
      <w:pPr>
        <w:jc w:val="both"/>
        <w:rPr>
          <w:rFonts w:ascii="Times New Roman" w:hAnsi="Times New Roman"/>
          <w:b/>
          <w:sz w:val="22"/>
          <w:szCs w:val="22"/>
        </w:rPr>
      </w:pPr>
    </w:p>
    <w:p w14:paraId="10EC2E01" w14:textId="6DAC3CD3" w:rsidR="007D1876" w:rsidRPr="0011480E" w:rsidRDefault="007D1876" w:rsidP="007D1876">
      <w:pPr>
        <w:jc w:val="both"/>
        <w:rPr>
          <w:rFonts w:ascii="Times New Roman" w:hAnsi="Times New Roman"/>
          <w:bCs/>
          <w:sz w:val="22"/>
          <w:szCs w:val="22"/>
        </w:rPr>
      </w:pPr>
      <w:r w:rsidRPr="007D1876">
        <w:rPr>
          <w:rFonts w:ascii="Times New Roman" w:hAnsi="Times New Roman"/>
          <w:bCs/>
          <w:sz w:val="22"/>
          <w:szCs w:val="22"/>
        </w:rPr>
        <w:t>Bapak Ignasius Jonan adalah praktisi manajemen dan keuangan dengan pengalaman luas sebagai pemimpin di berbagai Lembaga dan institusi seperti Citibank, PT Bahana Pembinaan Usaha Indonesia (Persero) dan PT. Kereta Api Indonesia (Persero) serta menjabat sebagai Menteri Perhubungan (2014-2016) dan Menteri Energi dan Sumber Daya Mineral (2016-2019) Republik Indonesia.</w:t>
      </w:r>
    </w:p>
    <w:p w14:paraId="03A64DDD" w14:textId="77777777" w:rsidR="00B602CF" w:rsidRPr="007D1876" w:rsidRDefault="00B602CF" w:rsidP="007D1876">
      <w:pPr>
        <w:jc w:val="both"/>
        <w:rPr>
          <w:rFonts w:ascii="Times New Roman" w:hAnsi="Times New Roman"/>
          <w:bCs/>
          <w:sz w:val="22"/>
          <w:szCs w:val="22"/>
        </w:rPr>
      </w:pPr>
    </w:p>
    <w:p w14:paraId="4FAD953C" w14:textId="77777777" w:rsidR="007D1876" w:rsidRPr="007D1876" w:rsidRDefault="007D1876" w:rsidP="007D1876">
      <w:pPr>
        <w:jc w:val="both"/>
        <w:rPr>
          <w:rFonts w:ascii="Times New Roman" w:hAnsi="Times New Roman"/>
          <w:bCs/>
          <w:sz w:val="22"/>
          <w:szCs w:val="22"/>
        </w:rPr>
      </w:pPr>
      <w:r w:rsidRPr="007D1876">
        <w:rPr>
          <w:rFonts w:ascii="Times New Roman" w:hAnsi="Times New Roman"/>
          <w:bCs/>
          <w:sz w:val="22"/>
          <w:szCs w:val="22"/>
        </w:rPr>
        <w:t>Beliau lulus dari Fakultas Ekonomi jurusan Akuntansi Universitas Airlangga dan mendapat gelar Master of Arts in International Relations and Affairs dari Fletcher School of Law and Diplomacy, Tufts University.</w:t>
      </w:r>
    </w:p>
    <w:p w14:paraId="26F1014F" w14:textId="77777777" w:rsidR="00393756" w:rsidRPr="0011480E" w:rsidRDefault="00393756" w:rsidP="00393756">
      <w:pPr>
        <w:jc w:val="both"/>
        <w:rPr>
          <w:rFonts w:ascii="Times New Roman" w:hAnsi="Times New Roman"/>
          <w:bCs/>
          <w:sz w:val="22"/>
          <w:szCs w:val="22"/>
        </w:rPr>
      </w:pPr>
    </w:p>
    <w:p w14:paraId="06CBE9A7" w14:textId="77777777" w:rsidR="00393756" w:rsidRPr="0011480E" w:rsidRDefault="00393756" w:rsidP="00393756">
      <w:pPr>
        <w:jc w:val="both"/>
        <w:rPr>
          <w:rFonts w:ascii="Times New Roman" w:hAnsi="Times New Roman"/>
          <w:bCs/>
          <w:sz w:val="22"/>
          <w:szCs w:val="22"/>
        </w:rPr>
      </w:pPr>
    </w:p>
    <w:p w14:paraId="5FCA664D" w14:textId="77777777" w:rsidR="00B602CF" w:rsidRPr="009C3CEE" w:rsidRDefault="00B602CF" w:rsidP="00393756">
      <w:pPr>
        <w:jc w:val="center"/>
        <w:rPr>
          <w:rFonts w:ascii="Times New Roman" w:hAnsi="Times New Roman"/>
          <w:b/>
          <w:sz w:val="22"/>
          <w:szCs w:val="22"/>
        </w:rPr>
      </w:pPr>
    </w:p>
    <w:p w14:paraId="57CF56C0" w14:textId="1E05CE5C" w:rsidR="00393756" w:rsidRPr="009C3CEE" w:rsidRDefault="00393756" w:rsidP="00393756">
      <w:pPr>
        <w:jc w:val="center"/>
        <w:rPr>
          <w:rFonts w:ascii="Times New Roman" w:hAnsi="Times New Roman"/>
          <w:b/>
          <w:sz w:val="22"/>
          <w:szCs w:val="22"/>
        </w:rPr>
      </w:pPr>
      <w:r w:rsidRPr="009C3CEE">
        <w:rPr>
          <w:rFonts w:ascii="Times New Roman" w:hAnsi="Times New Roman"/>
          <w:b/>
          <w:sz w:val="22"/>
          <w:szCs w:val="22"/>
        </w:rPr>
        <w:t>PROFIL CALON DIREKTUR</w:t>
      </w:r>
    </w:p>
    <w:p w14:paraId="483FEE99" w14:textId="77777777" w:rsidR="00393756" w:rsidRPr="009C3CEE" w:rsidRDefault="00393756" w:rsidP="00393756">
      <w:pPr>
        <w:jc w:val="both"/>
        <w:rPr>
          <w:rFonts w:ascii="Times New Roman" w:hAnsi="Times New Roman"/>
          <w:sz w:val="22"/>
          <w:szCs w:val="22"/>
        </w:rPr>
      </w:pPr>
    </w:p>
    <w:p w14:paraId="64547046" w14:textId="77777777" w:rsidR="009C3CEE" w:rsidRPr="009C3CEE" w:rsidRDefault="009C3CEE" w:rsidP="009C3CEE">
      <w:pPr>
        <w:rPr>
          <w:rFonts w:ascii="Times New Roman" w:hAnsi="Times New Roman"/>
          <w:b/>
          <w:bCs/>
          <w:sz w:val="22"/>
          <w:szCs w:val="22"/>
        </w:rPr>
      </w:pPr>
      <w:r w:rsidRPr="009C3CEE">
        <w:rPr>
          <w:rFonts w:ascii="Times New Roman" w:hAnsi="Times New Roman"/>
          <w:b/>
          <w:bCs/>
          <w:sz w:val="22"/>
          <w:szCs w:val="22"/>
        </w:rPr>
        <w:t>BADRI NARAYANAN</w:t>
      </w:r>
    </w:p>
    <w:p w14:paraId="57B13E2B" w14:textId="77777777" w:rsidR="00393756" w:rsidRPr="009C3CEE" w:rsidRDefault="00393756" w:rsidP="00393756">
      <w:pPr>
        <w:rPr>
          <w:rFonts w:ascii="Times New Roman" w:hAnsi="Times New Roman"/>
          <w:sz w:val="22"/>
          <w:szCs w:val="22"/>
        </w:rPr>
      </w:pPr>
    </w:p>
    <w:p w14:paraId="54CC7C30" w14:textId="77777777" w:rsidR="00265F90" w:rsidRPr="00265F90" w:rsidRDefault="00265F90" w:rsidP="00265F90">
      <w:pPr>
        <w:jc w:val="both"/>
        <w:rPr>
          <w:rFonts w:ascii="Times New Roman" w:hAnsi="Times New Roman"/>
          <w:bCs/>
          <w:sz w:val="22"/>
          <w:szCs w:val="22"/>
          <w:lang w:val="en-IN"/>
        </w:rPr>
      </w:pPr>
      <w:r w:rsidRPr="00265F90">
        <w:rPr>
          <w:rFonts w:ascii="Times New Roman" w:hAnsi="Times New Roman"/>
          <w:bCs/>
          <w:sz w:val="22"/>
          <w:szCs w:val="22"/>
        </w:rPr>
        <w:t xml:space="preserve">Bapak Badri Narayanan, warga negara India, merupakan kandidat Direktur Perseroan yang akan memimpin bagian penjualan Perseroan dengan mempertimbangkan persetujuan dari Rapat ini. Bergabung dengan Unilever pada tahun 2000 sebagai Area Sales and Customer. </w:t>
      </w:r>
      <w:r w:rsidRPr="00265F90">
        <w:rPr>
          <w:rFonts w:ascii="Times New Roman" w:hAnsi="Times New Roman"/>
          <w:bCs/>
          <w:sz w:val="22"/>
          <w:szCs w:val="22"/>
          <w:lang w:val="en-IN"/>
        </w:rPr>
        <w:t>Selama 20 tahun terakhir, beliau pernah bekerja di bagian Area Sales and Customer, Merek Regional, CD Excellent and Operations, Direktur Regional Customer Development, baik di tingkat lokal, regional dan global. Dua peran terakhir adalah sebagai Wakil Presiden Global yang berbasis di India dan Wakil Presiden Global, B2B e-Commerce and Route to Market berbasis di India. Beliau memiliki pengetahuan manajemen umum yang kuat, pengalaman kepemimpinan dalam berbagai peran penjualan dan pemasaran di berbagai geografi, serta pengalaman pasar global dan negara berkembang di 20 negara dimana Unilever beroperasi.</w:t>
      </w:r>
    </w:p>
    <w:p w14:paraId="43C50EE2" w14:textId="77777777" w:rsidR="00265F90" w:rsidRPr="00265F90" w:rsidRDefault="00265F90" w:rsidP="00265F90">
      <w:pPr>
        <w:jc w:val="both"/>
        <w:rPr>
          <w:rFonts w:ascii="Times New Roman" w:hAnsi="Times New Roman"/>
          <w:bCs/>
          <w:sz w:val="22"/>
          <w:szCs w:val="22"/>
          <w:lang w:val="en-IN"/>
        </w:rPr>
      </w:pPr>
    </w:p>
    <w:p w14:paraId="79D8DEF2" w14:textId="77777777" w:rsidR="00265F90" w:rsidRPr="00265F90" w:rsidRDefault="00265F90" w:rsidP="00265F90">
      <w:pPr>
        <w:jc w:val="both"/>
        <w:rPr>
          <w:rFonts w:ascii="Times New Roman" w:hAnsi="Times New Roman"/>
          <w:bCs/>
          <w:sz w:val="22"/>
          <w:szCs w:val="22"/>
          <w:lang w:val="en-IN"/>
        </w:rPr>
      </w:pPr>
      <w:r w:rsidRPr="00265F90">
        <w:rPr>
          <w:rFonts w:ascii="Times New Roman" w:hAnsi="Times New Roman"/>
          <w:bCs/>
          <w:sz w:val="22"/>
          <w:szCs w:val="22"/>
          <w:lang w:val="en-IN"/>
        </w:rPr>
        <w:t>Beliau menyandang gelar dari Sekolah Bisnis dalam Inovasi Perusahaan dan Kepemimpinan Strategis dari Universitas Stanford.</w:t>
      </w:r>
    </w:p>
    <w:p w14:paraId="102E864A" w14:textId="77777777" w:rsidR="00141C71" w:rsidRPr="00FA3B20" w:rsidRDefault="00141C71" w:rsidP="00265F90">
      <w:pPr>
        <w:rPr>
          <w:rFonts w:ascii="Times New Roman" w:hAnsi="Times New Roman"/>
          <w:sz w:val="18"/>
          <w:szCs w:val="18"/>
        </w:rPr>
      </w:pPr>
    </w:p>
    <w:sectPr w:rsidR="00141C71" w:rsidRPr="00FA3B20">
      <w:footerReference w:type="even" r:id="rId10"/>
      <w:footerReference w:type="default" r:id="rId11"/>
      <w:endnotePr>
        <w:numFmt w:val="decimal"/>
        <w:numStart w:val="0"/>
      </w:endnotePr>
      <w:pgSz w:w="11907" w:h="16840" w:code="9"/>
      <w:pgMar w:top="1134" w:right="1134" w:bottom="1134" w:left="1701" w:header="284" w:footer="720" w:gutter="0"/>
      <w:paperSrc w:first="3" w:other="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210D9" w14:textId="77777777" w:rsidR="0083279E" w:rsidRDefault="0083279E">
      <w:r>
        <w:separator/>
      </w:r>
    </w:p>
  </w:endnote>
  <w:endnote w:type="continuationSeparator" w:id="0">
    <w:p w14:paraId="617E2297" w14:textId="77777777" w:rsidR="0083279E" w:rsidRDefault="0083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5C103" w14:textId="77777777" w:rsidR="00AD0FA9" w:rsidRDefault="00AD0F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5A63F0" w14:textId="77777777" w:rsidR="00AD0FA9" w:rsidRDefault="00AD0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7577D" w14:textId="77777777" w:rsidR="00AD0FA9" w:rsidRDefault="00AD0FA9">
    <w:pPr>
      <w:pStyle w:val="Footer"/>
      <w:framePr w:w="316" w:wrap="around" w:vAnchor="text" w:hAnchor="margin" w:xAlign="center" w:y="6"/>
      <w:rPr>
        <w:rStyle w:val="PageNumber"/>
        <w:rFonts w:ascii="Times New Roman" w:hAnsi="Times New Roman"/>
        <w:sz w:val="22"/>
        <w:szCs w:val="22"/>
      </w:rPr>
    </w:pPr>
    <w:r>
      <w:rPr>
        <w:rStyle w:val="PageNumber"/>
        <w:rFonts w:ascii="Times New Roman" w:hAnsi="Times New Roman"/>
        <w:sz w:val="22"/>
        <w:szCs w:val="22"/>
      </w:rPr>
      <w:t>-</w:t>
    </w: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PAGE  </w:instrText>
    </w:r>
    <w:r>
      <w:rPr>
        <w:rStyle w:val="PageNumber"/>
        <w:rFonts w:ascii="Times New Roman" w:hAnsi="Times New Roman"/>
        <w:sz w:val="22"/>
        <w:szCs w:val="22"/>
      </w:rPr>
      <w:fldChar w:fldCharType="separate"/>
    </w:r>
    <w:r w:rsidR="00E86EC4">
      <w:rPr>
        <w:rStyle w:val="PageNumber"/>
        <w:rFonts w:ascii="Times New Roman" w:hAnsi="Times New Roman"/>
        <w:noProof/>
        <w:sz w:val="22"/>
        <w:szCs w:val="22"/>
      </w:rPr>
      <w:t>2</w:t>
    </w:r>
    <w:r>
      <w:rPr>
        <w:rStyle w:val="PageNumber"/>
        <w:rFonts w:ascii="Times New Roman" w:hAnsi="Times New Roman"/>
        <w:sz w:val="22"/>
        <w:szCs w:val="22"/>
      </w:rPr>
      <w:fldChar w:fldCharType="end"/>
    </w:r>
    <w:r>
      <w:rPr>
        <w:rStyle w:val="PageNumber"/>
        <w:rFonts w:ascii="Times New Roman" w:hAnsi="Times New Roman"/>
        <w:sz w:val="22"/>
        <w:szCs w:val="22"/>
      </w:rPr>
      <w:t>-</w:t>
    </w:r>
  </w:p>
  <w:p w14:paraId="44042D07" w14:textId="77777777" w:rsidR="00AD0FA9" w:rsidRDefault="00AD0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C4E98" w14:textId="77777777" w:rsidR="0083279E" w:rsidRDefault="0083279E">
      <w:r>
        <w:separator/>
      </w:r>
    </w:p>
  </w:footnote>
  <w:footnote w:type="continuationSeparator" w:id="0">
    <w:p w14:paraId="038C444F" w14:textId="77777777" w:rsidR="0083279E" w:rsidRDefault="00832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41554"/>
    <w:multiLevelType w:val="hybridMultilevel"/>
    <w:tmpl w:val="B7B8B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A1559"/>
    <w:multiLevelType w:val="hybridMultilevel"/>
    <w:tmpl w:val="B48AB884"/>
    <w:lvl w:ilvl="0" w:tplc="958246F0">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A120B66"/>
    <w:multiLevelType w:val="hybridMultilevel"/>
    <w:tmpl w:val="F80CA12C"/>
    <w:lvl w:ilvl="0" w:tplc="437C53A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02F20"/>
    <w:multiLevelType w:val="hybridMultilevel"/>
    <w:tmpl w:val="4CE4485A"/>
    <w:lvl w:ilvl="0" w:tplc="437C53A4">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22671D1"/>
    <w:multiLevelType w:val="hybridMultilevel"/>
    <w:tmpl w:val="E1B09F76"/>
    <w:lvl w:ilvl="0" w:tplc="B8E01F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4353D5"/>
    <w:multiLevelType w:val="hybridMultilevel"/>
    <w:tmpl w:val="8C02A550"/>
    <w:lvl w:ilvl="0" w:tplc="1BE2040C">
      <w:start w:val="3"/>
      <w:numFmt w:val="lowerLetter"/>
      <w:lvlText w:val="%1."/>
      <w:lvlJc w:val="left"/>
      <w:pPr>
        <w:tabs>
          <w:tab w:val="num" w:pos="678"/>
        </w:tabs>
        <w:ind w:left="678" w:hanging="360"/>
      </w:pPr>
      <w:rPr>
        <w:rFonts w:hint="default"/>
      </w:rPr>
    </w:lvl>
    <w:lvl w:ilvl="1" w:tplc="08090019" w:tentative="1">
      <w:start w:val="1"/>
      <w:numFmt w:val="lowerLetter"/>
      <w:lvlText w:val="%2."/>
      <w:lvlJc w:val="left"/>
      <w:pPr>
        <w:tabs>
          <w:tab w:val="num" w:pos="1398"/>
        </w:tabs>
        <w:ind w:left="1398" w:hanging="360"/>
      </w:pPr>
    </w:lvl>
    <w:lvl w:ilvl="2" w:tplc="0809001B" w:tentative="1">
      <w:start w:val="1"/>
      <w:numFmt w:val="lowerRoman"/>
      <w:lvlText w:val="%3."/>
      <w:lvlJc w:val="right"/>
      <w:pPr>
        <w:tabs>
          <w:tab w:val="num" w:pos="2118"/>
        </w:tabs>
        <w:ind w:left="2118" w:hanging="180"/>
      </w:pPr>
    </w:lvl>
    <w:lvl w:ilvl="3" w:tplc="0809000F" w:tentative="1">
      <w:start w:val="1"/>
      <w:numFmt w:val="decimal"/>
      <w:lvlText w:val="%4."/>
      <w:lvlJc w:val="left"/>
      <w:pPr>
        <w:tabs>
          <w:tab w:val="num" w:pos="2838"/>
        </w:tabs>
        <w:ind w:left="2838" w:hanging="360"/>
      </w:pPr>
    </w:lvl>
    <w:lvl w:ilvl="4" w:tplc="08090019" w:tentative="1">
      <w:start w:val="1"/>
      <w:numFmt w:val="lowerLetter"/>
      <w:lvlText w:val="%5."/>
      <w:lvlJc w:val="left"/>
      <w:pPr>
        <w:tabs>
          <w:tab w:val="num" w:pos="3558"/>
        </w:tabs>
        <w:ind w:left="3558" w:hanging="360"/>
      </w:pPr>
    </w:lvl>
    <w:lvl w:ilvl="5" w:tplc="0809001B" w:tentative="1">
      <w:start w:val="1"/>
      <w:numFmt w:val="lowerRoman"/>
      <w:lvlText w:val="%6."/>
      <w:lvlJc w:val="right"/>
      <w:pPr>
        <w:tabs>
          <w:tab w:val="num" w:pos="4278"/>
        </w:tabs>
        <w:ind w:left="4278" w:hanging="180"/>
      </w:pPr>
    </w:lvl>
    <w:lvl w:ilvl="6" w:tplc="0809000F" w:tentative="1">
      <w:start w:val="1"/>
      <w:numFmt w:val="decimal"/>
      <w:lvlText w:val="%7."/>
      <w:lvlJc w:val="left"/>
      <w:pPr>
        <w:tabs>
          <w:tab w:val="num" w:pos="4998"/>
        </w:tabs>
        <w:ind w:left="4998" w:hanging="360"/>
      </w:pPr>
    </w:lvl>
    <w:lvl w:ilvl="7" w:tplc="08090019" w:tentative="1">
      <w:start w:val="1"/>
      <w:numFmt w:val="lowerLetter"/>
      <w:lvlText w:val="%8."/>
      <w:lvlJc w:val="left"/>
      <w:pPr>
        <w:tabs>
          <w:tab w:val="num" w:pos="5718"/>
        </w:tabs>
        <w:ind w:left="5718" w:hanging="360"/>
      </w:pPr>
    </w:lvl>
    <w:lvl w:ilvl="8" w:tplc="0809001B" w:tentative="1">
      <w:start w:val="1"/>
      <w:numFmt w:val="lowerRoman"/>
      <w:lvlText w:val="%9."/>
      <w:lvlJc w:val="right"/>
      <w:pPr>
        <w:tabs>
          <w:tab w:val="num" w:pos="6438"/>
        </w:tabs>
        <w:ind w:left="6438" w:hanging="180"/>
      </w:pPr>
    </w:lvl>
  </w:abstractNum>
  <w:abstractNum w:abstractNumId="6" w15:restartNumberingAfterBreak="0">
    <w:nsid w:val="46C118A4"/>
    <w:multiLevelType w:val="hybridMultilevel"/>
    <w:tmpl w:val="08D2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24FC9"/>
    <w:multiLevelType w:val="hybridMultilevel"/>
    <w:tmpl w:val="DB4A507A"/>
    <w:lvl w:ilvl="0" w:tplc="1F9039B8">
      <w:start w:val="1"/>
      <w:numFmt w:val="decimal"/>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20"/>
    <w:rsid w:val="000178F2"/>
    <w:rsid w:val="0004667A"/>
    <w:rsid w:val="000509AE"/>
    <w:rsid w:val="0009762A"/>
    <w:rsid w:val="000A13C3"/>
    <w:rsid w:val="000B6A59"/>
    <w:rsid w:val="000C6275"/>
    <w:rsid w:val="000D438F"/>
    <w:rsid w:val="000E165E"/>
    <w:rsid w:val="0010465E"/>
    <w:rsid w:val="0011480E"/>
    <w:rsid w:val="00136272"/>
    <w:rsid w:val="00141795"/>
    <w:rsid w:val="00141C71"/>
    <w:rsid w:val="00147D78"/>
    <w:rsid w:val="00151459"/>
    <w:rsid w:val="001804A9"/>
    <w:rsid w:val="001977E5"/>
    <w:rsid w:val="001C4D3F"/>
    <w:rsid w:val="00201C6B"/>
    <w:rsid w:val="00217E0F"/>
    <w:rsid w:val="00223EE9"/>
    <w:rsid w:val="00225A3A"/>
    <w:rsid w:val="00231245"/>
    <w:rsid w:val="002354EC"/>
    <w:rsid w:val="00240D91"/>
    <w:rsid w:val="002507FD"/>
    <w:rsid w:val="00252D2E"/>
    <w:rsid w:val="00265F90"/>
    <w:rsid w:val="00274DAE"/>
    <w:rsid w:val="00283AE3"/>
    <w:rsid w:val="00287BCD"/>
    <w:rsid w:val="002D3345"/>
    <w:rsid w:val="002E0E14"/>
    <w:rsid w:val="003009A2"/>
    <w:rsid w:val="00320203"/>
    <w:rsid w:val="00332C8E"/>
    <w:rsid w:val="00361C9A"/>
    <w:rsid w:val="00380543"/>
    <w:rsid w:val="00393756"/>
    <w:rsid w:val="003A1099"/>
    <w:rsid w:val="003A1BD9"/>
    <w:rsid w:val="003A34F9"/>
    <w:rsid w:val="003A3BE9"/>
    <w:rsid w:val="003A53F4"/>
    <w:rsid w:val="003B438E"/>
    <w:rsid w:val="003C65A6"/>
    <w:rsid w:val="003D6FA4"/>
    <w:rsid w:val="003F62E2"/>
    <w:rsid w:val="00425D8D"/>
    <w:rsid w:val="00425E7B"/>
    <w:rsid w:val="0048541C"/>
    <w:rsid w:val="004A07C3"/>
    <w:rsid w:val="00504C2E"/>
    <w:rsid w:val="005105EA"/>
    <w:rsid w:val="005119B3"/>
    <w:rsid w:val="00525969"/>
    <w:rsid w:val="005513DA"/>
    <w:rsid w:val="00551917"/>
    <w:rsid w:val="00556745"/>
    <w:rsid w:val="00571F3B"/>
    <w:rsid w:val="005833E5"/>
    <w:rsid w:val="0058449A"/>
    <w:rsid w:val="0058494E"/>
    <w:rsid w:val="005B0057"/>
    <w:rsid w:val="005E0AD0"/>
    <w:rsid w:val="0065169B"/>
    <w:rsid w:val="00651840"/>
    <w:rsid w:val="00656B42"/>
    <w:rsid w:val="00666342"/>
    <w:rsid w:val="00677D6D"/>
    <w:rsid w:val="006859D8"/>
    <w:rsid w:val="006A15A6"/>
    <w:rsid w:val="006E3782"/>
    <w:rsid w:val="00700A3E"/>
    <w:rsid w:val="00717620"/>
    <w:rsid w:val="00731E7A"/>
    <w:rsid w:val="0074638D"/>
    <w:rsid w:val="0077349F"/>
    <w:rsid w:val="00773C58"/>
    <w:rsid w:val="0077405B"/>
    <w:rsid w:val="00777F2D"/>
    <w:rsid w:val="007A6FEB"/>
    <w:rsid w:val="007B16E7"/>
    <w:rsid w:val="007B6E50"/>
    <w:rsid w:val="007D1876"/>
    <w:rsid w:val="007E4A7F"/>
    <w:rsid w:val="007E6E28"/>
    <w:rsid w:val="007F4EB9"/>
    <w:rsid w:val="0083279E"/>
    <w:rsid w:val="00852071"/>
    <w:rsid w:val="008555A7"/>
    <w:rsid w:val="0086224A"/>
    <w:rsid w:val="00891190"/>
    <w:rsid w:val="008D1A1C"/>
    <w:rsid w:val="008F7348"/>
    <w:rsid w:val="0090012A"/>
    <w:rsid w:val="00917C37"/>
    <w:rsid w:val="00953BB6"/>
    <w:rsid w:val="00962CBE"/>
    <w:rsid w:val="00963AD4"/>
    <w:rsid w:val="0099029D"/>
    <w:rsid w:val="0099410C"/>
    <w:rsid w:val="009A6233"/>
    <w:rsid w:val="009B39EB"/>
    <w:rsid w:val="009B5E77"/>
    <w:rsid w:val="009C3CEE"/>
    <w:rsid w:val="009D24C9"/>
    <w:rsid w:val="009D57E8"/>
    <w:rsid w:val="009D7AFF"/>
    <w:rsid w:val="00A22B23"/>
    <w:rsid w:val="00A25222"/>
    <w:rsid w:val="00A3481B"/>
    <w:rsid w:val="00A42307"/>
    <w:rsid w:val="00A636CA"/>
    <w:rsid w:val="00A7665C"/>
    <w:rsid w:val="00A83176"/>
    <w:rsid w:val="00AB0863"/>
    <w:rsid w:val="00AD0FA9"/>
    <w:rsid w:val="00AD3BA8"/>
    <w:rsid w:val="00AD787F"/>
    <w:rsid w:val="00B077EF"/>
    <w:rsid w:val="00B204D4"/>
    <w:rsid w:val="00B601BF"/>
    <w:rsid w:val="00B602CF"/>
    <w:rsid w:val="00B6275F"/>
    <w:rsid w:val="00B64E6F"/>
    <w:rsid w:val="00B83105"/>
    <w:rsid w:val="00B961D4"/>
    <w:rsid w:val="00BB1043"/>
    <w:rsid w:val="00BB4C21"/>
    <w:rsid w:val="00BD7BE5"/>
    <w:rsid w:val="00BE4B07"/>
    <w:rsid w:val="00BF4C1F"/>
    <w:rsid w:val="00C47C2A"/>
    <w:rsid w:val="00C70A79"/>
    <w:rsid w:val="00C876BC"/>
    <w:rsid w:val="00C95C59"/>
    <w:rsid w:val="00CA3591"/>
    <w:rsid w:val="00CA418B"/>
    <w:rsid w:val="00CA5B7D"/>
    <w:rsid w:val="00CB3CD4"/>
    <w:rsid w:val="00CB6ED0"/>
    <w:rsid w:val="00D03561"/>
    <w:rsid w:val="00D42033"/>
    <w:rsid w:val="00D61224"/>
    <w:rsid w:val="00D63C0E"/>
    <w:rsid w:val="00D67511"/>
    <w:rsid w:val="00D83117"/>
    <w:rsid w:val="00D86B3A"/>
    <w:rsid w:val="00D87A42"/>
    <w:rsid w:val="00DA4BB5"/>
    <w:rsid w:val="00DE2ED3"/>
    <w:rsid w:val="00DE6AB6"/>
    <w:rsid w:val="00E04953"/>
    <w:rsid w:val="00E17A0B"/>
    <w:rsid w:val="00E24118"/>
    <w:rsid w:val="00E41FB2"/>
    <w:rsid w:val="00E5053A"/>
    <w:rsid w:val="00E65895"/>
    <w:rsid w:val="00E86EC4"/>
    <w:rsid w:val="00E92A6D"/>
    <w:rsid w:val="00EA04AE"/>
    <w:rsid w:val="00EB3CD0"/>
    <w:rsid w:val="00EB5455"/>
    <w:rsid w:val="00EC4A36"/>
    <w:rsid w:val="00EC6644"/>
    <w:rsid w:val="00ED3F48"/>
    <w:rsid w:val="00F04052"/>
    <w:rsid w:val="00F075C4"/>
    <w:rsid w:val="00F14FCC"/>
    <w:rsid w:val="00F42DCF"/>
    <w:rsid w:val="00F65EAF"/>
    <w:rsid w:val="00F911C1"/>
    <w:rsid w:val="00F93827"/>
    <w:rsid w:val="00F9620E"/>
    <w:rsid w:val="00FA0665"/>
    <w:rsid w:val="00FA3B20"/>
    <w:rsid w:val="00FA65C5"/>
    <w:rsid w:val="00FB3E77"/>
    <w:rsid w:val="00FE1856"/>
    <w:rsid w:val="00FF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6F958"/>
  <w15:chartTrackingRefBased/>
  <w15:docId w15:val="{29FDBAC5-DB63-4F8A-B617-0696AC72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nvertStyle1">
    <w:name w:val="ConvertStyle1"/>
    <w:basedOn w:val="Normal"/>
    <w:rPr>
      <w:sz w:val="24"/>
    </w:rPr>
  </w:style>
  <w:style w:type="paragraph" w:customStyle="1" w:styleId="ConvertStyle2">
    <w:name w:val="ConvertStyle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s>
      <w:spacing w:line="-360" w:lineRule="auto"/>
      <w:ind w:right="-2154"/>
    </w:pPr>
    <w:rPr>
      <w:sz w:val="24"/>
    </w:rPr>
  </w:style>
  <w:style w:type="paragraph" w:customStyle="1" w:styleId="ConvertStyle3">
    <w:name w:val="ConvertStyle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
    <w:name w:val="ConvertStyle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
    <w:name w:val="ConvertStyle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6">
    <w:name w:val="ConvertStyle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7">
    <w:name w:val="ConvertStyle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8">
    <w:name w:val="ConvertStyle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9">
    <w:name w:val="ConvertStyle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0">
    <w:name w:val="ConvertStyle1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11">
    <w:name w:val="ConvertStyle1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2">
    <w:name w:val="ConvertStyle1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3">
    <w:name w:val="ConvertStyle1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4">
    <w:name w:val="ConvertStyle1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15">
    <w:name w:val="ConvertStyle1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6">
    <w:name w:val="ConvertStyle1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7">
    <w:name w:val="ConvertStyle1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8">
    <w:name w:val="ConvertStyle1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9">
    <w:name w:val="ConvertStyle1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0">
    <w:name w:val="ConvertStyle2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1">
    <w:name w:val="ConvertStyle2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2">
    <w:name w:val="ConvertStyle2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3">
    <w:name w:val="ConvertStyle2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4">
    <w:name w:val="ConvertStyle2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5">
    <w:name w:val="ConvertStyle2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6">
    <w:name w:val="ConvertStyle2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7">
    <w:name w:val="ConvertStyle2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8">
    <w:name w:val="ConvertStyle2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9">
    <w:name w:val="ConvertStyle2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30">
    <w:name w:val="ConvertStyle3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1">
    <w:name w:val="ConvertStyle3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2">
    <w:name w:val="ConvertStyle3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3">
    <w:name w:val="ConvertStyle3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4">
    <w:name w:val="ConvertStyle3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5">
    <w:name w:val="ConvertStyle3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36">
    <w:name w:val="ConvertStyle3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7">
    <w:name w:val="ConvertStyle3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8">
    <w:name w:val="ConvertStyle3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9">
    <w:name w:val="ConvertStyle3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0">
    <w:name w:val="ConvertStyle4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1">
    <w:name w:val="ConvertStyle4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2">
    <w:name w:val="ConvertStyle4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3">
    <w:name w:val="ConvertStyle4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4">
    <w:name w:val="ConvertStyle4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5">
    <w:name w:val="ConvertStyle4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46">
    <w:name w:val="ConvertStyle46"/>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spacing w:line="-360" w:lineRule="auto"/>
      <w:ind w:right="-2154"/>
    </w:pPr>
    <w:rPr>
      <w:sz w:val="24"/>
    </w:rPr>
  </w:style>
  <w:style w:type="paragraph" w:customStyle="1" w:styleId="ConvertStyle47">
    <w:name w:val="ConvertStyle47"/>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spacing w:line="-360" w:lineRule="auto"/>
      <w:ind w:right="-2154"/>
    </w:pPr>
    <w:rPr>
      <w:sz w:val="24"/>
    </w:rPr>
  </w:style>
  <w:style w:type="paragraph" w:customStyle="1" w:styleId="ConvertStyle48">
    <w:name w:val="ConvertStyle48"/>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ind w:right="-2154"/>
    </w:pPr>
    <w:rPr>
      <w:sz w:val="24"/>
    </w:rPr>
  </w:style>
  <w:style w:type="paragraph" w:customStyle="1" w:styleId="ConvertStyle49">
    <w:name w:val="ConvertStyle4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0">
    <w:name w:val="ConvertStyle5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1">
    <w:name w:val="ConvertStyle5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ind w:right="-2154"/>
    </w:pPr>
    <w:rPr>
      <w:sz w:val="24"/>
    </w:rPr>
  </w:style>
  <w:style w:type="paragraph" w:customStyle="1" w:styleId="ConvertStyle52">
    <w:name w:val="ConvertStyle5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customStyle="1" w:styleId="ConvertStyle53">
    <w:name w:val="ConvertStyle5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customStyle="1" w:styleId="ConvertStyle54">
    <w:name w:val="ConvertStyle5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styleId="BodyTextIndent2">
    <w:name w:val="Body Text Indent 2"/>
    <w:basedOn w:val="Normal"/>
    <w:pPr>
      <w:ind w:left="540" w:hanging="540"/>
    </w:pPr>
    <w:rPr>
      <w:rFonts w:ascii="Times New Roman" w:hAnsi="Times New Roman"/>
      <w:sz w:val="24"/>
      <w:lang w:val="en-G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3827"/>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rsid w:val="00136272"/>
    <w:rPr>
      <w:sz w:val="16"/>
      <w:szCs w:val="16"/>
    </w:rPr>
  </w:style>
  <w:style w:type="paragraph" w:styleId="CommentText">
    <w:name w:val="annotation text"/>
    <w:basedOn w:val="Normal"/>
    <w:link w:val="CommentTextChar"/>
    <w:rsid w:val="00136272"/>
  </w:style>
  <w:style w:type="character" w:customStyle="1" w:styleId="CommentTextChar">
    <w:name w:val="Comment Text Char"/>
    <w:basedOn w:val="DefaultParagraphFont"/>
    <w:link w:val="CommentText"/>
    <w:rsid w:val="00136272"/>
  </w:style>
  <w:style w:type="paragraph" w:styleId="CommentSubject">
    <w:name w:val="annotation subject"/>
    <w:basedOn w:val="CommentText"/>
    <w:next w:val="CommentText"/>
    <w:link w:val="CommentSubjectChar"/>
    <w:rsid w:val="00136272"/>
    <w:rPr>
      <w:b/>
      <w:bCs/>
    </w:rPr>
  </w:style>
  <w:style w:type="character" w:customStyle="1" w:styleId="CommentSubjectChar">
    <w:name w:val="Comment Subject Char"/>
    <w:basedOn w:val="CommentTextChar"/>
    <w:link w:val="CommentSubject"/>
    <w:rsid w:val="001362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772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DB3F339FC27A4DB0A4633E0352115B" ma:contentTypeVersion="13" ma:contentTypeDescription="Create a new document." ma:contentTypeScope="" ma:versionID="1b4cb6c5f863ca917b4a63183758c27b">
  <xsd:schema xmlns:xsd="http://www.w3.org/2001/XMLSchema" xmlns:xs="http://www.w3.org/2001/XMLSchema" xmlns:p="http://schemas.microsoft.com/office/2006/metadata/properties" xmlns:ns3="a9acf8c5-8bcf-457d-bb2d-65b20f0f85b0" xmlns:ns4="be4c15e9-bf55-4cd9-908f-b91c6a7fc472" targetNamespace="http://schemas.microsoft.com/office/2006/metadata/properties" ma:root="true" ma:fieldsID="b75db312044b552abab7b9761b5245aa" ns3:_="" ns4:_="">
    <xsd:import namespace="a9acf8c5-8bcf-457d-bb2d-65b20f0f85b0"/>
    <xsd:import namespace="be4c15e9-bf55-4cd9-908f-b91c6a7fc472"/>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cf8c5-8bcf-457d-bb2d-65b20f0f85b0"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c15e9-bf55-4cd9-908f-b91c6a7fc47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A8E5B-1847-4AAF-83B5-67F3B00EDA3E}">
  <ds:schemaRefs>
    <ds:schemaRef ds:uri="http://schemas.microsoft.com/sharepoint/v3/contenttype/forms"/>
  </ds:schemaRefs>
</ds:datastoreItem>
</file>

<file path=customXml/itemProps2.xml><?xml version="1.0" encoding="utf-8"?>
<ds:datastoreItem xmlns:ds="http://schemas.openxmlformats.org/officeDocument/2006/customXml" ds:itemID="{B718B5E8-D7BB-4AFE-95F3-280C7D1DCB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08ED1F-AD67-48A3-943D-BC113A76F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cf8c5-8bcf-457d-bb2d-65b20f0f85b0"/>
    <ds:schemaRef ds:uri="be4c15e9-bf55-4cd9-908f-b91c6a7fc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1095</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baru</vt:lpstr>
    </vt:vector>
  </TitlesOfParts>
  <Company>Kartini Muljadi &amp; Rekan</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baru</dc:title>
  <dc:subject>baru</dc:subject>
  <dc:creator>Kartini Muljadi &amp; Rekan</dc:creator>
  <cp:keywords/>
  <dc:description>baru</dc:description>
  <cp:lastModifiedBy>ULI</cp:lastModifiedBy>
  <cp:revision>7</cp:revision>
  <cp:lastPrinted>2017-06-16T03:33:00Z</cp:lastPrinted>
  <dcterms:created xsi:type="dcterms:W3CDTF">2020-06-24T04:47:00Z</dcterms:created>
  <dcterms:modified xsi:type="dcterms:W3CDTF">2020-06-24T09:02:00Z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0x01010032DB3F339FC27A4DB0A4633E0352115B</vt:lpwstr>
  </property>
</Properties>
</file>